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916" w:rsidRPr="008B605B" w:rsidRDefault="00833916" w:rsidP="008B605B">
      <w:pPr>
        <w:tabs>
          <w:tab w:val="left" w:pos="426"/>
        </w:tabs>
        <w:spacing w:before="120"/>
        <w:jc w:val="both"/>
        <w:rPr>
          <w:rFonts w:ascii="Arial" w:hAnsi="Arial" w:cs="Arial"/>
          <w:b/>
          <w:bCs/>
          <w:sz w:val="16"/>
          <w:szCs w:val="20"/>
        </w:rPr>
      </w:pPr>
      <w:r w:rsidRPr="008B605B">
        <w:rPr>
          <w:rFonts w:ascii="Arial" w:hAnsi="Arial" w:cs="Arial"/>
          <w:b/>
          <w:bCs/>
          <w:sz w:val="16"/>
          <w:szCs w:val="20"/>
        </w:rPr>
        <w:t xml:space="preserve">ΑΝΑΠΤΥΞΙΑΚΗ ΡΟΔΟΠΗΣ- </w:t>
      </w:r>
    </w:p>
    <w:p w:rsidR="00833916" w:rsidRPr="008B605B" w:rsidRDefault="00833916" w:rsidP="008B605B">
      <w:pPr>
        <w:tabs>
          <w:tab w:val="left" w:pos="426"/>
        </w:tabs>
        <w:spacing w:before="120"/>
        <w:jc w:val="both"/>
        <w:rPr>
          <w:rFonts w:ascii="Arial" w:hAnsi="Arial" w:cs="Arial"/>
          <w:b/>
          <w:bCs/>
          <w:sz w:val="16"/>
          <w:szCs w:val="20"/>
        </w:rPr>
      </w:pPr>
      <w:r w:rsidRPr="008B605B">
        <w:rPr>
          <w:rFonts w:ascii="Arial" w:hAnsi="Arial" w:cs="Arial"/>
          <w:b/>
          <w:bCs/>
          <w:sz w:val="16"/>
          <w:szCs w:val="20"/>
        </w:rPr>
        <w:t>Αναπτυξιακή Ανώνυμη Εταιρεία Ο.Τ.Α.</w:t>
      </w:r>
    </w:p>
    <w:tbl>
      <w:tblPr>
        <w:tblW w:w="5000" w:type="pct"/>
        <w:tblLook w:val="00A0"/>
      </w:tblPr>
      <w:tblGrid>
        <w:gridCol w:w="3482"/>
        <w:gridCol w:w="873"/>
        <w:gridCol w:w="4931"/>
      </w:tblGrid>
      <w:tr w:rsidR="00833916" w:rsidRPr="003355F8" w:rsidTr="00A66772">
        <w:tc>
          <w:tcPr>
            <w:tcW w:w="1875" w:type="pct"/>
            <w:vMerge w:val="restart"/>
          </w:tcPr>
          <w:p w:rsidR="00833916" w:rsidRPr="0091744E" w:rsidRDefault="00833916" w:rsidP="00D7336C">
            <w:pPr>
              <w:tabs>
                <w:tab w:val="left" w:pos="426"/>
              </w:tabs>
              <w:spacing w:before="120"/>
              <w:jc w:val="both"/>
              <w:rPr>
                <w:rFonts w:ascii="Arial" w:hAnsi="Arial" w:cs="Arial"/>
                <w:bCs/>
                <w:sz w:val="16"/>
                <w:szCs w:val="20"/>
              </w:rPr>
            </w:pPr>
            <w:r w:rsidRPr="003355F8">
              <w:rPr>
                <w:rFonts w:ascii="Arial" w:hAnsi="Arial" w:cs="Arial"/>
                <w:bCs/>
                <w:iCs/>
                <w:sz w:val="16"/>
                <w:szCs w:val="16"/>
                <w:lang w:val="de-DE"/>
              </w:rPr>
              <w:sym w:font="Wingdings" w:char="F02A"/>
            </w:r>
            <w:r w:rsidRPr="003355F8">
              <w:rPr>
                <w:rFonts w:ascii="Arial" w:hAnsi="Arial" w:cs="Arial"/>
                <w:bCs/>
                <w:iCs/>
                <w:sz w:val="16"/>
                <w:szCs w:val="20"/>
                <w:lang w:val="de-DE"/>
              </w:rPr>
              <w:t xml:space="preserve"> </w:t>
            </w:r>
            <w:r w:rsidRPr="003355F8">
              <w:rPr>
                <w:rFonts w:ascii="Arial" w:hAnsi="Arial" w:cs="Arial"/>
                <w:bCs/>
                <w:sz w:val="16"/>
                <w:szCs w:val="20"/>
              </w:rPr>
              <w:tab/>
            </w:r>
            <w:r>
              <w:rPr>
                <w:rFonts w:ascii="Arial" w:hAnsi="Arial" w:cs="Arial"/>
                <w:bCs/>
                <w:sz w:val="16"/>
                <w:szCs w:val="20"/>
              </w:rPr>
              <w:t>Ν. ΠΛΑΣΤΗΡΑ &amp; Κ. ΑΝΤΩΝΙΑΔΗ</w:t>
            </w:r>
            <w:r w:rsidRPr="0091744E">
              <w:rPr>
                <w:rFonts w:ascii="Arial" w:hAnsi="Arial" w:cs="Arial"/>
                <w:bCs/>
                <w:sz w:val="16"/>
                <w:szCs w:val="20"/>
              </w:rPr>
              <w:t xml:space="preserve">, </w:t>
            </w:r>
            <w:r>
              <w:rPr>
                <w:rFonts w:ascii="Arial" w:hAnsi="Arial" w:cs="Arial"/>
                <w:bCs/>
                <w:sz w:val="16"/>
                <w:szCs w:val="20"/>
              </w:rPr>
              <w:t xml:space="preserve"> </w:t>
            </w:r>
            <w:r w:rsidRPr="0091744E">
              <w:rPr>
                <w:rFonts w:ascii="Arial" w:hAnsi="Arial" w:cs="Arial"/>
                <w:bCs/>
                <w:sz w:val="16"/>
                <w:szCs w:val="20"/>
              </w:rPr>
              <w:t>6</w:t>
            </w:r>
            <w:r>
              <w:rPr>
                <w:rFonts w:ascii="Arial" w:hAnsi="Arial" w:cs="Arial"/>
                <w:bCs/>
                <w:sz w:val="16"/>
                <w:szCs w:val="20"/>
              </w:rPr>
              <w:t>9</w:t>
            </w:r>
            <w:r w:rsidRPr="0091744E">
              <w:rPr>
                <w:rFonts w:ascii="Arial" w:hAnsi="Arial" w:cs="Arial"/>
                <w:bCs/>
                <w:sz w:val="16"/>
                <w:szCs w:val="20"/>
              </w:rPr>
              <w:t xml:space="preserve">100 </w:t>
            </w:r>
            <w:r>
              <w:rPr>
                <w:rFonts w:ascii="Arial" w:hAnsi="Arial" w:cs="Arial"/>
                <w:bCs/>
                <w:sz w:val="16"/>
                <w:szCs w:val="20"/>
              </w:rPr>
              <w:t>Κομοτηνή</w:t>
            </w:r>
          </w:p>
          <w:p w:rsidR="00833916" w:rsidRPr="0091744E" w:rsidRDefault="00833916" w:rsidP="00AA27E6">
            <w:pPr>
              <w:tabs>
                <w:tab w:val="left" w:pos="426"/>
              </w:tabs>
              <w:jc w:val="both"/>
              <w:rPr>
                <w:rFonts w:ascii="Arial" w:hAnsi="Arial" w:cs="Arial"/>
                <w:bCs/>
                <w:iCs/>
                <w:sz w:val="16"/>
                <w:szCs w:val="20"/>
                <w:lang w:val="de-DE"/>
              </w:rPr>
            </w:pPr>
            <w:r w:rsidRPr="0091744E">
              <w:rPr>
                <w:rFonts w:ascii="Arial" w:hAnsi="Arial" w:cs="Arial"/>
                <w:bCs/>
                <w:iCs/>
                <w:sz w:val="16"/>
                <w:szCs w:val="16"/>
                <w:lang w:val="de-DE"/>
              </w:rPr>
              <w:sym w:font="Wingdings 2" w:char="F027"/>
            </w:r>
            <w:r w:rsidRPr="0091744E">
              <w:rPr>
                <w:rFonts w:ascii="Arial" w:hAnsi="Arial" w:cs="Arial"/>
                <w:bCs/>
                <w:iCs/>
                <w:sz w:val="16"/>
                <w:szCs w:val="20"/>
                <w:lang w:val="de-DE"/>
              </w:rPr>
              <w:t xml:space="preserve"> </w:t>
            </w:r>
            <w:r w:rsidRPr="0091744E">
              <w:rPr>
                <w:rFonts w:ascii="Arial" w:hAnsi="Arial" w:cs="Arial"/>
                <w:bCs/>
                <w:sz w:val="16"/>
                <w:szCs w:val="20"/>
              </w:rPr>
              <w:tab/>
            </w:r>
            <w:r w:rsidRPr="0091744E">
              <w:rPr>
                <w:rFonts w:ascii="Arial" w:hAnsi="Arial" w:cs="Arial"/>
                <w:bCs/>
                <w:iCs/>
                <w:sz w:val="16"/>
                <w:szCs w:val="20"/>
                <w:lang w:val="de-DE"/>
              </w:rPr>
              <w:t>0030 25</w:t>
            </w:r>
            <w:r>
              <w:rPr>
                <w:rFonts w:ascii="Arial" w:hAnsi="Arial" w:cs="Arial"/>
                <w:bCs/>
                <w:iCs/>
                <w:sz w:val="16"/>
                <w:szCs w:val="20"/>
              </w:rPr>
              <w:t>3</w:t>
            </w:r>
            <w:r w:rsidRPr="0091744E">
              <w:rPr>
                <w:rFonts w:ascii="Arial" w:hAnsi="Arial" w:cs="Arial"/>
                <w:bCs/>
                <w:iCs/>
                <w:sz w:val="16"/>
                <w:szCs w:val="20"/>
                <w:lang w:val="de-DE"/>
              </w:rPr>
              <w:t xml:space="preserve">10 </w:t>
            </w:r>
            <w:r>
              <w:rPr>
                <w:rFonts w:ascii="Arial" w:hAnsi="Arial" w:cs="Arial"/>
                <w:bCs/>
                <w:iCs/>
                <w:sz w:val="16"/>
                <w:szCs w:val="20"/>
              </w:rPr>
              <w:t>34071</w:t>
            </w:r>
          </w:p>
          <w:p w:rsidR="00833916" w:rsidRPr="0091744E" w:rsidRDefault="00833916" w:rsidP="00AA27E6">
            <w:pPr>
              <w:tabs>
                <w:tab w:val="left" w:pos="426"/>
              </w:tabs>
              <w:jc w:val="both"/>
              <w:rPr>
                <w:rFonts w:ascii="Arial" w:hAnsi="Arial" w:cs="Arial"/>
                <w:bCs/>
                <w:iCs/>
                <w:sz w:val="16"/>
                <w:szCs w:val="20"/>
                <w:lang w:val="de-DE"/>
              </w:rPr>
            </w:pPr>
            <w:r w:rsidRPr="0091744E">
              <w:rPr>
                <w:rFonts w:ascii="Arial" w:hAnsi="Arial" w:cs="Arial"/>
                <w:bCs/>
                <w:iCs/>
                <w:sz w:val="16"/>
                <w:szCs w:val="16"/>
                <w:lang w:val="de-DE"/>
              </w:rPr>
              <w:sym w:font="Wingdings 2" w:char="F037"/>
            </w:r>
            <w:r w:rsidRPr="0091744E">
              <w:rPr>
                <w:rFonts w:ascii="Arial" w:hAnsi="Arial" w:cs="Arial"/>
                <w:bCs/>
                <w:iCs/>
                <w:sz w:val="16"/>
                <w:szCs w:val="20"/>
                <w:lang w:val="de-DE"/>
              </w:rPr>
              <w:t xml:space="preserve"> </w:t>
            </w:r>
            <w:r w:rsidRPr="000F72D8">
              <w:rPr>
                <w:rFonts w:ascii="Arial" w:hAnsi="Arial" w:cs="Arial"/>
                <w:bCs/>
                <w:sz w:val="16"/>
                <w:szCs w:val="20"/>
                <w:lang w:val="de-DE"/>
              </w:rPr>
              <w:tab/>
            </w:r>
            <w:r w:rsidRPr="0091744E">
              <w:rPr>
                <w:rFonts w:ascii="Arial" w:hAnsi="Arial" w:cs="Arial"/>
                <w:bCs/>
                <w:iCs/>
                <w:sz w:val="16"/>
                <w:szCs w:val="20"/>
                <w:lang w:val="de-DE"/>
              </w:rPr>
              <w:t>0030</w:t>
            </w:r>
            <w:r w:rsidRPr="000F72D8">
              <w:rPr>
                <w:rFonts w:ascii="Arial" w:hAnsi="Arial" w:cs="Arial"/>
                <w:bCs/>
                <w:sz w:val="16"/>
                <w:szCs w:val="20"/>
                <w:lang w:val="de-DE"/>
              </w:rPr>
              <w:t xml:space="preserve"> </w:t>
            </w:r>
            <w:r w:rsidRPr="0091744E">
              <w:rPr>
                <w:rFonts w:ascii="Arial" w:hAnsi="Arial" w:cs="Arial"/>
                <w:bCs/>
                <w:iCs/>
                <w:sz w:val="16"/>
                <w:szCs w:val="20"/>
                <w:lang w:val="de-DE"/>
              </w:rPr>
              <w:t>25</w:t>
            </w:r>
            <w:r w:rsidRPr="000F72D8">
              <w:rPr>
                <w:rFonts w:ascii="Arial" w:hAnsi="Arial" w:cs="Arial"/>
                <w:bCs/>
                <w:iCs/>
                <w:sz w:val="16"/>
                <w:szCs w:val="20"/>
                <w:lang w:val="de-DE"/>
              </w:rPr>
              <w:t>3</w:t>
            </w:r>
            <w:r w:rsidRPr="0091744E">
              <w:rPr>
                <w:rFonts w:ascii="Arial" w:hAnsi="Arial" w:cs="Arial"/>
                <w:bCs/>
                <w:iCs/>
                <w:sz w:val="16"/>
                <w:szCs w:val="20"/>
                <w:lang w:val="de-DE"/>
              </w:rPr>
              <w:t xml:space="preserve">10 </w:t>
            </w:r>
            <w:r w:rsidRPr="000F72D8">
              <w:rPr>
                <w:rFonts w:ascii="Arial" w:hAnsi="Arial" w:cs="Arial"/>
                <w:bCs/>
                <w:iCs/>
                <w:sz w:val="16"/>
                <w:szCs w:val="20"/>
                <w:lang w:val="de-DE"/>
              </w:rPr>
              <w:t>34072</w:t>
            </w:r>
          </w:p>
          <w:p w:rsidR="00833916" w:rsidRPr="0091744E" w:rsidRDefault="00833916" w:rsidP="00AA27E6">
            <w:pPr>
              <w:tabs>
                <w:tab w:val="left" w:pos="426"/>
              </w:tabs>
              <w:jc w:val="both"/>
              <w:rPr>
                <w:rFonts w:ascii="Arial" w:hAnsi="Arial" w:cs="Arial"/>
                <w:bCs/>
                <w:iCs/>
                <w:sz w:val="16"/>
                <w:szCs w:val="20"/>
                <w:lang w:val="de-DE"/>
              </w:rPr>
            </w:pPr>
            <w:r w:rsidRPr="0091744E">
              <w:rPr>
                <w:rFonts w:ascii="Arial" w:hAnsi="Arial" w:cs="Arial"/>
                <w:bCs/>
                <w:iCs/>
                <w:sz w:val="16"/>
                <w:szCs w:val="16"/>
                <w:lang w:val="de-DE"/>
              </w:rPr>
              <w:sym w:font="Wingdings" w:char="F038"/>
            </w:r>
            <w:r w:rsidRPr="0091744E">
              <w:rPr>
                <w:rFonts w:ascii="Arial" w:hAnsi="Arial" w:cs="Arial"/>
                <w:bCs/>
                <w:iCs/>
                <w:sz w:val="16"/>
                <w:szCs w:val="20"/>
                <w:lang w:val="de-DE"/>
              </w:rPr>
              <w:t xml:space="preserve"> </w:t>
            </w:r>
            <w:r w:rsidRPr="000F72D8">
              <w:rPr>
                <w:rFonts w:ascii="Arial" w:hAnsi="Arial" w:cs="Arial"/>
                <w:bCs/>
                <w:sz w:val="16"/>
                <w:szCs w:val="20"/>
                <w:lang w:val="de-DE"/>
              </w:rPr>
              <w:tab/>
            </w:r>
            <w:r w:rsidRPr="0091744E">
              <w:rPr>
                <w:rFonts w:ascii="Arial" w:hAnsi="Arial" w:cs="Arial"/>
                <w:bCs/>
                <w:iCs/>
                <w:sz w:val="16"/>
                <w:szCs w:val="20"/>
                <w:lang w:val="de-DE"/>
              </w:rPr>
              <w:t>an</w:t>
            </w:r>
            <w:r w:rsidRPr="000F72D8">
              <w:rPr>
                <w:rFonts w:ascii="Arial" w:hAnsi="Arial" w:cs="Arial"/>
                <w:bCs/>
                <w:iCs/>
                <w:sz w:val="16"/>
                <w:szCs w:val="20"/>
                <w:lang w:val="de-DE"/>
              </w:rPr>
              <w:t>ro</w:t>
            </w:r>
            <w:r w:rsidRPr="0091744E">
              <w:rPr>
                <w:rFonts w:ascii="Arial" w:hAnsi="Arial" w:cs="Arial"/>
                <w:bCs/>
                <w:iCs/>
                <w:sz w:val="16"/>
                <w:szCs w:val="20"/>
                <w:lang w:val="de-DE"/>
              </w:rPr>
              <w:t>@</w:t>
            </w:r>
            <w:r>
              <w:rPr>
                <w:rFonts w:ascii="Arial" w:hAnsi="Arial" w:cs="Arial"/>
                <w:bCs/>
                <w:iCs/>
                <w:sz w:val="16"/>
                <w:szCs w:val="20"/>
                <w:lang w:val="de-DE"/>
              </w:rPr>
              <w:t>anro</w:t>
            </w:r>
            <w:r w:rsidRPr="0091744E">
              <w:rPr>
                <w:rFonts w:ascii="Arial" w:hAnsi="Arial" w:cs="Arial"/>
                <w:bCs/>
                <w:iCs/>
                <w:sz w:val="16"/>
                <w:szCs w:val="20"/>
                <w:lang w:val="de-DE"/>
              </w:rPr>
              <w:t>.gr</w:t>
            </w:r>
          </w:p>
          <w:p w:rsidR="00833916" w:rsidRPr="000F72D8" w:rsidRDefault="00833916" w:rsidP="00AA27E6">
            <w:pPr>
              <w:tabs>
                <w:tab w:val="left" w:pos="426"/>
              </w:tabs>
              <w:jc w:val="both"/>
              <w:rPr>
                <w:rFonts w:ascii="Arial" w:hAnsi="Arial" w:cs="Arial"/>
                <w:bCs/>
                <w:iCs/>
                <w:sz w:val="16"/>
                <w:szCs w:val="20"/>
                <w:lang w:val="de-DE"/>
              </w:rPr>
            </w:pPr>
            <w:r w:rsidRPr="0091744E">
              <w:rPr>
                <w:rFonts w:ascii="Arial" w:hAnsi="Arial" w:cs="Arial"/>
                <w:bCs/>
                <w:iCs/>
                <w:smallCaps/>
                <w:sz w:val="16"/>
                <w:szCs w:val="20"/>
                <w:lang w:val="de-DE"/>
              </w:rPr>
              <w:t>url</w:t>
            </w:r>
            <w:r w:rsidRPr="000F72D8">
              <w:rPr>
                <w:rFonts w:ascii="Arial" w:hAnsi="Arial" w:cs="Arial"/>
                <w:bCs/>
                <w:sz w:val="16"/>
                <w:szCs w:val="20"/>
                <w:lang w:val="de-DE"/>
              </w:rPr>
              <w:tab/>
            </w:r>
            <w:hyperlink r:id="rId7" w:history="1">
              <w:r w:rsidRPr="000444D7">
                <w:rPr>
                  <w:rStyle w:val="Hyperlink"/>
                  <w:rFonts w:ascii="Arial" w:hAnsi="Arial" w:cs="Arial"/>
                  <w:bCs/>
                  <w:iCs/>
                  <w:sz w:val="16"/>
                  <w:szCs w:val="20"/>
                  <w:lang w:val="de-DE"/>
                </w:rPr>
                <w:t>www.anro.gr</w:t>
              </w:r>
            </w:hyperlink>
          </w:p>
          <w:p w:rsidR="00833916" w:rsidRPr="000F72D8" w:rsidRDefault="00833916" w:rsidP="00AA27E6">
            <w:pPr>
              <w:tabs>
                <w:tab w:val="left" w:pos="426"/>
              </w:tabs>
              <w:jc w:val="both"/>
              <w:rPr>
                <w:rFonts w:ascii="Arial" w:hAnsi="Arial" w:cs="Arial"/>
                <w:sz w:val="16"/>
                <w:szCs w:val="20"/>
                <w:lang w:val="de-DE"/>
              </w:rPr>
            </w:pPr>
          </w:p>
          <w:p w:rsidR="00833916" w:rsidRDefault="00833916" w:rsidP="00AA27E6">
            <w:pPr>
              <w:tabs>
                <w:tab w:val="left" w:pos="1310"/>
              </w:tabs>
              <w:ind w:left="1310" w:hanging="1310"/>
              <w:jc w:val="both"/>
              <w:rPr>
                <w:rFonts w:ascii="Arial" w:hAnsi="Arial" w:cs="Arial"/>
                <w:b/>
                <w:bCs/>
                <w:iCs/>
                <w:sz w:val="16"/>
                <w:szCs w:val="16"/>
              </w:rPr>
            </w:pPr>
            <w:r w:rsidRPr="0091744E">
              <w:rPr>
                <w:rFonts w:ascii="Arial" w:hAnsi="Arial" w:cs="Arial"/>
                <w:b/>
                <w:bCs/>
                <w:iCs/>
                <w:sz w:val="16"/>
                <w:szCs w:val="16"/>
                <w:u w:val="single"/>
              </w:rPr>
              <w:t>Πληροφορίες</w:t>
            </w:r>
            <w:r w:rsidRPr="0091744E">
              <w:rPr>
                <w:rFonts w:ascii="Arial" w:hAnsi="Arial" w:cs="Arial"/>
                <w:b/>
                <w:bCs/>
                <w:iCs/>
                <w:sz w:val="16"/>
                <w:szCs w:val="16"/>
              </w:rPr>
              <w:t xml:space="preserve">: </w:t>
            </w:r>
            <w:r w:rsidRPr="0091744E">
              <w:rPr>
                <w:rFonts w:ascii="Arial" w:hAnsi="Arial" w:cs="Arial"/>
                <w:b/>
                <w:bCs/>
                <w:iCs/>
                <w:sz w:val="16"/>
                <w:szCs w:val="16"/>
              </w:rPr>
              <w:tab/>
            </w:r>
            <w:r w:rsidRPr="000F72D8">
              <w:rPr>
                <w:rFonts w:ascii="Arial" w:hAnsi="Arial" w:cs="Arial"/>
                <w:bCs/>
                <w:iCs/>
                <w:sz w:val="16"/>
                <w:szCs w:val="16"/>
              </w:rPr>
              <w:t>Κυριακή Ευστρατιάδου</w:t>
            </w:r>
          </w:p>
          <w:p w:rsidR="00833916" w:rsidRPr="008E7AB7" w:rsidRDefault="00833916" w:rsidP="008E7AB7">
            <w:pPr>
              <w:tabs>
                <w:tab w:val="left" w:pos="1310"/>
              </w:tabs>
              <w:ind w:left="1310" w:hanging="1310"/>
              <w:jc w:val="both"/>
              <w:rPr>
                <w:rFonts w:ascii="Arial" w:hAnsi="Arial" w:cs="Arial"/>
                <w:bCs/>
                <w:iCs/>
                <w:sz w:val="16"/>
                <w:szCs w:val="16"/>
              </w:rPr>
            </w:pPr>
            <w:r w:rsidRPr="0091744E">
              <w:rPr>
                <w:rFonts w:ascii="Arial" w:hAnsi="Arial" w:cs="Arial"/>
                <w:bCs/>
                <w:iCs/>
                <w:sz w:val="16"/>
                <w:szCs w:val="16"/>
              </w:rPr>
              <w:tab/>
            </w:r>
            <w:r>
              <w:rPr>
                <w:rFonts w:ascii="Arial" w:hAnsi="Arial" w:cs="Arial"/>
                <w:bCs/>
                <w:iCs/>
                <w:sz w:val="16"/>
                <w:szCs w:val="16"/>
              </w:rPr>
              <w:t>Ιωάννης Κιοσσές</w:t>
            </w:r>
          </w:p>
        </w:tc>
        <w:tc>
          <w:tcPr>
            <w:tcW w:w="3125" w:type="pct"/>
            <w:gridSpan w:val="2"/>
          </w:tcPr>
          <w:p w:rsidR="00833916" w:rsidRPr="00EB09F1" w:rsidRDefault="00833916" w:rsidP="00AA27E6">
            <w:pPr>
              <w:jc w:val="right"/>
              <w:rPr>
                <w:rFonts w:ascii="Arial" w:hAnsi="Arial" w:cs="Arial"/>
                <w:sz w:val="20"/>
                <w:szCs w:val="20"/>
              </w:rPr>
            </w:pPr>
            <w:r w:rsidRPr="00EB09F1">
              <w:rPr>
                <w:rFonts w:ascii="Arial" w:hAnsi="Arial" w:cs="Arial"/>
                <w:sz w:val="20"/>
                <w:szCs w:val="20"/>
              </w:rPr>
              <w:t>Κομοτηνή, 14/6/2019</w:t>
            </w:r>
          </w:p>
          <w:p w:rsidR="00833916" w:rsidRDefault="00833916" w:rsidP="008E7AB7">
            <w:pPr>
              <w:jc w:val="right"/>
              <w:rPr>
                <w:rFonts w:ascii="Arial" w:hAnsi="Arial" w:cs="Arial"/>
                <w:sz w:val="20"/>
                <w:szCs w:val="20"/>
              </w:rPr>
            </w:pPr>
            <w:r w:rsidRPr="00EB09F1">
              <w:rPr>
                <w:rFonts w:ascii="Arial" w:hAnsi="Arial" w:cs="Arial"/>
                <w:sz w:val="20"/>
                <w:szCs w:val="20"/>
              </w:rPr>
              <w:t>Αριθ. Πρωτ.:285</w:t>
            </w:r>
          </w:p>
          <w:p w:rsidR="00833916" w:rsidRDefault="00833916" w:rsidP="008E7AB7">
            <w:pPr>
              <w:jc w:val="right"/>
              <w:rPr>
                <w:rFonts w:ascii="Arial" w:hAnsi="Arial" w:cs="Arial"/>
                <w:sz w:val="20"/>
                <w:szCs w:val="20"/>
              </w:rPr>
            </w:pPr>
          </w:p>
          <w:p w:rsidR="00833916" w:rsidRDefault="00833916" w:rsidP="008E7AB7">
            <w:pPr>
              <w:jc w:val="right"/>
              <w:rPr>
                <w:rFonts w:ascii="Arial" w:hAnsi="Arial" w:cs="Arial"/>
                <w:sz w:val="20"/>
                <w:szCs w:val="20"/>
              </w:rPr>
            </w:pPr>
          </w:p>
          <w:p w:rsidR="00833916" w:rsidRDefault="00833916" w:rsidP="008E7AB7">
            <w:pPr>
              <w:jc w:val="right"/>
              <w:rPr>
                <w:rFonts w:ascii="Arial" w:hAnsi="Arial" w:cs="Arial"/>
                <w:sz w:val="20"/>
                <w:szCs w:val="20"/>
              </w:rPr>
            </w:pPr>
          </w:p>
          <w:p w:rsidR="00833916" w:rsidRDefault="00833916" w:rsidP="008E7AB7">
            <w:pPr>
              <w:jc w:val="right"/>
              <w:rPr>
                <w:rFonts w:ascii="Arial" w:hAnsi="Arial" w:cs="Arial"/>
                <w:sz w:val="20"/>
                <w:szCs w:val="20"/>
              </w:rPr>
            </w:pPr>
          </w:p>
          <w:p w:rsidR="00833916" w:rsidRDefault="00833916" w:rsidP="008E7AB7">
            <w:pPr>
              <w:jc w:val="right"/>
              <w:rPr>
                <w:rFonts w:ascii="Arial" w:hAnsi="Arial" w:cs="Arial"/>
                <w:sz w:val="20"/>
                <w:szCs w:val="20"/>
              </w:rPr>
            </w:pPr>
          </w:p>
          <w:p w:rsidR="00833916" w:rsidRDefault="00833916" w:rsidP="008E7AB7">
            <w:pPr>
              <w:jc w:val="right"/>
              <w:rPr>
                <w:rFonts w:ascii="Arial" w:hAnsi="Arial" w:cs="Arial"/>
                <w:sz w:val="20"/>
                <w:szCs w:val="20"/>
              </w:rPr>
            </w:pPr>
          </w:p>
          <w:p w:rsidR="00833916" w:rsidRPr="005E4A99" w:rsidRDefault="00833916" w:rsidP="008E7AB7">
            <w:pPr>
              <w:jc w:val="right"/>
              <w:rPr>
                <w:rFonts w:ascii="Arial" w:hAnsi="Arial" w:cs="Arial"/>
                <w:sz w:val="20"/>
                <w:szCs w:val="20"/>
              </w:rPr>
            </w:pPr>
          </w:p>
        </w:tc>
      </w:tr>
      <w:tr w:rsidR="00833916" w:rsidRPr="003355F8" w:rsidTr="00A66772">
        <w:tc>
          <w:tcPr>
            <w:tcW w:w="1875" w:type="pct"/>
            <w:vMerge/>
          </w:tcPr>
          <w:p w:rsidR="00833916" w:rsidRPr="003355F8" w:rsidRDefault="00833916" w:rsidP="00AA27E6">
            <w:pPr>
              <w:spacing w:before="120" w:after="100" w:afterAutospacing="1"/>
              <w:jc w:val="both"/>
              <w:rPr>
                <w:rFonts w:ascii="Arial" w:hAnsi="Arial" w:cs="Arial"/>
                <w:sz w:val="20"/>
                <w:szCs w:val="20"/>
              </w:rPr>
            </w:pPr>
          </w:p>
        </w:tc>
        <w:tc>
          <w:tcPr>
            <w:tcW w:w="470" w:type="pct"/>
          </w:tcPr>
          <w:p w:rsidR="00833916" w:rsidRPr="003355F8" w:rsidRDefault="00833916" w:rsidP="008E7AB7">
            <w:pPr>
              <w:tabs>
                <w:tab w:val="left" w:pos="1026"/>
              </w:tabs>
              <w:jc w:val="both"/>
              <w:rPr>
                <w:rFonts w:ascii="Arial" w:hAnsi="Arial" w:cs="Arial"/>
                <w:b/>
                <w:bCs/>
                <w:sz w:val="20"/>
                <w:szCs w:val="20"/>
                <w:u w:val="single"/>
              </w:rPr>
            </w:pPr>
            <w:r w:rsidRPr="003355F8">
              <w:rPr>
                <w:rFonts w:ascii="Arial" w:hAnsi="Arial" w:cs="Arial"/>
                <w:b/>
                <w:sz w:val="20"/>
                <w:szCs w:val="20"/>
                <w:u w:val="single"/>
              </w:rPr>
              <w:t>ΠΡΟΣ:</w:t>
            </w:r>
            <w:r w:rsidRPr="003355F8">
              <w:rPr>
                <w:rFonts w:ascii="Arial" w:hAnsi="Arial" w:cs="Arial"/>
                <w:b/>
                <w:bCs/>
                <w:sz w:val="20"/>
                <w:szCs w:val="20"/>
                <w:u w:val="single"/>
              </w:rPr>
              <w:t xml:space="preserve"> </w:t>
            </w:r>
          </w:p>
        </w:tc>
        <w:tc>
          <w:tcPr>
            <w:tcW w:w="2655" w:type="pct"/>
          </w:tcPr>
          <w:p w:rsidR="00833916" w:rsidRDefault="00833916" w:rsidP="008E7AB7">
            <w:pPr>
              <w:rPr>
                <w:rFonts w:ascii="Arial" w:hAnsi="Arial" w:cs="Arial"/>
                <w:b/>
                <w:bCs/>
                <w:sz w:val="20"/>
                <w:szCs w:val="20"/>
              </w:rPr>
            </w:pPr>
            <w:r>
              <w:rPr>
                <w:rFonts w:ascii="Arial" w:hAnsi="Arial" w:cs="Arial"/>
                <w:b/>
                <w:bCs/>
                <w:sz w:val="20"/>
                <w:szCs w:val="20"/>
                <w:lang w:val="en-US"/>
              </w:rPr>
              <w:t>E</w:t>
            </w:r>
            <w:r>
              <w:rPr>
                <w:rFonts w:ascii="Arial" w:hAnsi="Arial" w:cs="Arial"/>
                <w:b/>
                <w:bCs/>
                <w:sz w:val="20"/>
                <w:szCs w:val="20"/>
              </w:rPr>
              <w:t>θνική Αρχή Συντονισμού</w:t>
            </w:r>
          </w:p>
          <w:p w:rsidR="00833916" w:rsidRPr="000805B8" w:rsidRDefault="00833916" w:rsidP="008E7AB7">
            <w:pPr>
              <w:rPr>
                <w:rFonts w:ascii="Arial" w:hAnsi="Arial" w:cs="Arial"/>
                <w:b/>
                <w:bCs/>
                <w:sz w:val="20"/>
                <w:szCs w:val="20"/>
              </w:rPr>
            </w:pPr>
            <w:r>
              <w:rPr>
                <w:rFonts w:ascii="Arial" w:hAnsi="Arial" w:cs="Arial"/>
                <w:b/>
                <w:bCs/>
                <w:sz w:val="20"/>
                <w:szCs w:val="20"/>
              </w:rPr>
              <w:t>Ειδική Υπηρεσία Κρατικών Ενισχύσεων</w:t>
            </w:r>
          </w:p>
          <w:p w:rsidR="00833916" w:rsidRPr="000805B8" w:rsidRDefault="00833916" w:rsidP="008E7AB7">
            <w:pPr>
              <w:rPr>
                <w:rFonts w:ascii="Arial" w:hAnsi="Arial" w:cs="Arial"/>
                <w:b/>
                <w:bCs/>
                <w:sz w:val="20"/>
                <w:szCs w:val="20"/>
              </w:rPr>
            </w:pPr>
            <w:r>
              <w:rPr>
                <w:rFonts w:ascii="Arial" w:hAnsi="Arial" w:cs="Arial"/>
                <w:b/>
                <w:bCs/>
                <w:sz w:val="20"/>
                <w:szCs w:val="20"/>
                <w:lang w:val="en-US"/>
              </w:rPr>
              <w:t>M</w:t>
            </w:r>
            <w:r>
              <w:rPr>
                <w:rFonts w:ascii="Arial" w:hAnsi="Arial" w:cs="Arial"/>
                <w:b/>
                <w:bCs/>
                <w:sz w:val="20"/>
                <w:szCs w:val="20"/>
              </w:rPr>
              <w:t>ονάδα Β και Δ</w:t>
            </w:r>
          </w:p>
          <w:p w:rsidR="00833916" w:rsidRPr="006C3CB9" w:rsidRDefault="00833916" w:rsidP="008E7AB7">
            <w:pPr>
              <w:rPr>
                <w:rFonts w:ascii="Arial" w:hAnsi="Arial" w:cs="Arial"/>
                <w:bCs/>
                <w:sz w:val="20"/>
                <w:szCs w:val="20"/>
              </w:rPr>
            </w:pPr>
            <w:r w:rsidRPr="006C3CB9">
              <w:rPr>
                <w:rFonts w:ascii="Arial" w:hAnsi="Arial" w:cs="Arial"/>
                <w:bCs/>
                <w:sz w:val="20"/>
                <w:szCs w:val="20"/>
              </w:rPr>
              <w:t>Νίκης 10, 105 63 Αθήνα</w:t>
            </w:r>
          </w:p>
          <w:p w:rsidR="00833916" w:rsidRPr="006C3CB9" w:rsidRDefault="00833916" w:rsidP="008E7AB7">
            <w:pPr>
              <w:rPr>
                <w:rFonts w:ascii="Arial" w:hAnsi="Arial" w:cs="Arial"/>
                <w:b/>
                <w:bCs/>
                <w:sz w:val="20"/>
                <w:szCs w:val="20"/>
              </w:rPr>
            </w:pPr>
          </w:p>
          <w:p w:rsidR="00833916" w:rsidRPr="003355F8" w:rsidRDefault="00833916" w:rsidP="008E7AB7">
            <w:pPr>
              <w:rPr>
                <w:rFonts w:ascii="Arial" w:hAnsi="Arial" w:cs="Arial"/>
                <w:b/>
                <w:bCs/>
                <w:sz w:val="20"/>
                <w:szCs w:val="20"/>
              </w:rPr>
            </w:pPr>
            <w:r>
              <w:rPr>
                <w:rFonts w:ascii="Arial" w:hAnsi="Arial" w:cs="Arial"/>
                <w:b/>
                <w:bCs/>
                <w:sz w:val="20"/>
                <w:szCs w:val="20"/>
              </w:rPr>
              <w:t>Υπουργείο Αγροτικής Ανάπτυξης και Τροφίμων</w:t>
            </w:r>
          </w:p>
          <w:p w:rsidR="00833916" w:rsidRPr="008E7AB7" w:rsidRDefault="00833916" w:rsidP="008E7AB7">
            <w:pPr>
              <w:rPr>
                <w:rFonts w:ascii="Arial" w:hAnsi="Arial" w:cs="Arial"/>
                <w:bCs/>
                <w:sz w:val="20"/>
                <w:szCs w:val="20"/>
              </w:rPr>
            </w:pPr>
            <w:r w:rsidRPr="008E7AB7">
              <w:rPr>
                <w:rFonts w:ascii="Arial" w:hAnsi="Arial" w:cs="Arial"/>
                <w:bCs/>
                <w:sz w:val="20"/>
                <w:szCs w:val="20"/>
              </w:rPr>
              <w:t>ΕΥΕ ΠΑΑ 2014-2020</w:t>
            </w:r>
          </w:p>
          <w:p w:rsidR="00833916" w:rsidRPr="008E7AB7" w:rsidRDefault="00833916" w:rsidP="008E7AB7">
            <w:pPr>
              <w:rPr>
                <w:rFonts w:ascii="Arial" w:hAnsi="Arial" w:cs="Arial"/>
                <w:bCs/>
                <w:sz w:val="20"/>
                <w:szCs w:val="20"/>
              </w:rPr>
            </w:pPr>
            <w:r w:rsidRPr="008E7AB7">
              <w:rPr>
                <w:rFonts w:ascii="Arial" w:hAnsi="Arial" w:cs="Arial"/>
                <w:bCs/>
                <w:sz w:val="20"/>
                <w:szCs w:val="20"/>
              </w:rPr>
              <w:t>Μονάδα Τοπικής Ανάπτυξης</w:t>
            </w:r>
          </w:p>
          <w:p w:rsidR="00833916" w:rsidRDefault="00833916" w:rsidP="008E7AB7">
            <w:pPr>
              <w:rPr>
                <w:rFonts w:ascii="Arial" w:hAnsi="Arial" w:cs="Arial"/>
                <w:bCs/>
                <w:sz w:val="20"/>
                <w:szCs w:val="20"/>
              </w:rPr>
            </w:pPr>
            <w:r w:rsidRPr="008E7AB7">
              <w:rPr>
                <w:rFonts w:ascii="Arial" w:hAnsi="Arial" w:cs="Arial"/>
                <w:bCs/>
                <w:sz w:val="20"/>
                <w:szCs w:val="20"/>
              </w:rPr>
              <w:t>Λεωφόρος Αθηνών 54-56, 104 41 Αθήνα</w:t>
            </w:r>
          </w:p>
          <w:p w:rsidR="00833916" w:rsidRDefault="00833916" w:rsidP="00D30B5E">
            <w:pPr>
              <w:spacing w:before="60"/>
              <w:rPr>
                <w:rFonts w:ascii="Arial" w:hAnsi="Arial" w:cs="Arial"/>
                <w:bCs/>
                <w:sz w:val="20"/>
                <w:szCs w:val="20"/>
              </w:rPr>
            </w:pPr>
            <w:r w:rsidRPr="003355F8">
              <w:rPr>
                <w:rFonts w:ascii="Arial" w:hAnsi="Arial" w:cs="Arial"/>
                <w:b/>
                <w:bCs/>
                <w:sz w:val="20"/>
                <w:szCs w:val="20"/>
                <w:u w:val="single"/>
              </w:rPr>
              <w:t>Υπόψη</w:t>
            </w:r>
            <w:r w:rsidRPr="003355F8">
              <w:rPr>
                <w:rFonts w:ascii="Arial" w:hAnsi="Arial" w:cs="Arial"/>
                <w:bCs/>
                <w:sz w:val="20"/>
                <w:szCs w:val="20"/>
                <w:lang w:val="it-IT"/>
              </w:rPr>
              <w:t>:</w:t>
            </w:r>
            <w:r>
              <w:rPr>
                <w:rFonts w:ascii="Arial" w:hAnsi="Arial" w:cs="Arial"/>
                <w:bCs/>
                <w:sz w:val="20"/>
                <w:szCs w:val="20"/>
              </w:rPr>
              <w:t xml:space="preserve"> </w:t>
            </w:r>
            <w:r w:rsidRPr="00A90671">
              <w:rPr>
                <w:rFonts w:ascii="Arial" w:hAnsi="Arial" w:cs="Arial"/>
                <w:b/>
                <w:bCs/>
                <w:sz w:val="20"/>
                <w:szCs w:val="20"/>
              </w:rPr>
              <w:t>κ</w:t>
            </w:r>
            <w:r>
              <w:rPr>
                <w:rFonts w:ascii="Arial" w:hAnsi="Arial" w:cs="Arial"/>
                <w:b/>
                <w:bCs/>
                <w:sz w:val="20"/>
                <w:szCs w:val="20"/>
              </w:rPr>
              <w:t>ου</w:t>
            </w:r>
            <w:r w:rsidRPr="00A90671">
              <w:rPr>
                <w:rFonts w:ascii="Arial" w:hAnsi="Arial" w:cs="Arial"/>
                <w:b/>
                <w:bCs/>
                <w:sz w:val="20"/>
                <w:szCs w:val="20"/>
              </w:rPr>
              <w:t xml:space="preserve"> </w:t>
            </w:r>
            <w:r>
              <w:rPr>
                <w:rFonts w:ascii="Arial" w:hAnsi="Arial" w:cs="Arial"/>
                <w:b/>
                <w:bCs/>
                <w:sz w:val="20"/>
                <w:szCs w:val="20"/>
              </w:rPr>
              <w:t>Γ</w:t>
            </w:r>
            <w:r w:rsidRPr="00A90671">
              <w:rPr>
                <w:rFonts w:ascii="Arial" w:hAnsi="Arial" w:cs="Arial"/>
                <w:b/>
                <w:bCs/>
                <w:sz w:val="20"/>
                <w:szCs w:val="20"/>
              </w:rPr>
              <w:t>.</w:t>
            </w:r>
            <w:r>
              <w:rPr>
                <w:rFonts w:ascii="Arial" w:hAnsi="Arial" w:cs="Arial"/>
                <w:b/>
                <w:bCs/>
                <w:sz w:val="20"/>
                <w:szCs w:val="20"/>
              </w:rPr>
              <w:t xml:space="preserve"> Παπαγεωργίου</w:t>
            </w:r>
          </w:p>
          <w:p w:rsidR="00833916" w:rsidRDefault="00833916" w:rsidP="008E7AB7">
            <w:pPr>
              <w:rPr>
                <w:rFonts w:ascii="Arial" w:hAnsi="Arial" w:cs="Arial"/>
                <w:bCs/>
                <w:sz w:val="20"/>
                <w:szCs w:val="20"/>
              </w:rPr>
            </w:pPr>
          </w:p>
          <w:p w:rsidR="00833916" w:rsidRPr="00A90671" w:rsidRDefault="00833916" w:rsidP="008E7AB7">
            <w:pPr>
              <w:rPr>
                <w:rFonts w:ascii="Arial" w:hAnsi="Arial" w:cs="Arial"/>
                <w:b/>
                <w:bCs/>
                <w:sz w:val="20"/>
                <w:szCs w:val="20"/>
              </w:rPr>
            </w:pPr>
            <w:r>
              <w:rPr>
                <w:rFonts w:ascii="Arial" w:hAnsi="Arial" w:cs="Arial"/>
                <w:b/>
                <w:bCs/>
                <w:sz w:val="20"/>
                <w:szCs w:val="20"/>
              </w:rPr>
              <w:t>Ε</w:t>
            </w:r>
            <w:r w:rsidRPr="00A90671">
              <w:rPr>
                <w:rFonts w:ascii="Arial" w:hAnsi="Arial" w:cs="Arial"/>
                <w:b/>
                <w:bCs/>
                <w:sz w:val="20"/>
                <w:szCs w:val="20"/>
              </w:rPr>
              <w:t>ιδική Υπηρεσία Διαχείρισης Περιφέρειας Ανατολικής Μακεδονίας και Θράκης (ΕΥΔ ΠΑΜΘ)</w:t>
            </w:r>
          </w:p>
          <w:p w:rsidR="00833916" w:rsidRPr="00A90671" w:rsidRDefault="00833916" w:rsidP="008E7AB7">
            <w:pPr>
              <w:rPr>
                <w:rFonts w:ascii="Arial" w:hAnsi="Arial" w:cs="Arial"/>
                <w:bCs/>
                <w:sz w:val="20"/>
                <w:szCs w:val="20"/>
              </w:rPr>
            </w:pPr>
            <w:r w:rsidRPr="00A90671">
              <w:rPr>
                <w:rFonts w:ascii="Arial" w:hAnsi="Arial" w:cs="Arial"/>
                <w:bCs/>
                <w:sz w:val="20"/>
                <w:szCs w:val="20"/>
              </w:rPr>
              <w:t>Ηροδότου 25, 69132 Κομοτηνή</w:t>
            </w:r>
          </w:p>
          <w:p w:rsidR="00833916" w:rsidRPr="00A66772" w:rsidRDefault="00833916" w:rsidP="00D30B5E">
            <w:pPr>
              <w:tabs>
                <w:tab w:val="left" w:pos="911"/>
              </w:tabs>
              <w:spacing w:before="60"/>
              <w:ind w:left="911" w:hanging="911"/>
              <w:rPr>
                <w:rFonts w:ascii="Arial" w:hAnsi="Arial" w:cs="Arial"/>
                <w:bCs/>
                <w:sz w:val="20"/>
                <w:szCs w:val="20"/>
              </w:rPr>
            </w:pPr>
            <w:r w:rsidRPr="003355F8">
              <w:rPr>
                <w:rFonts w:ascii="Arial" w:hAnsi="Arial" w:cs="Arial"/>
                <w:b/>
                <w:bCs/>
                <w:sz w:val="20"/>
                <w:szCs w:val="20"/>
                <w:u w:val="single"/>
              </w:rPr>
              <w:t>Υπόψη</w:t>
            </w:r>
            <w:r w:rsidRPr="003355F8">
              <w:rPr>
                <w:rFonts w:ascii="Arial" w:hAnsi="Arial" w:cs="Arial"/>
                <w:bCs/>
                <w:sz w:val="20"/>
                <w:szCs w:val="20"/>
                <w:lang w:val="it-IT"/>
              </w:rPr>
              <w:t>:</w:t>
            </w:r>
            <w:r>
              <w:rPr>
                <w:rFonts w:ascii="Arial" w:hAnsi="Arial" w:cs="Arial"/>
                <w:bCs/>
                <w:sz w:val="20"/>
                <w:szCs w:val="20"/>
              </w:rPr>
              <w:t xml:space="preserve"> </w:t>
            </w:r>
            <w:r w:rsidRPr="00A90671">
              <w:rPr>
                <w:rFonts w:ascii="Arial" w:hAnsi="Arial" w:cs="Arial"/>
                <w:b/>
                <w:bCs/>
                <w:sz w:val="20"/>
                <w:szCs w:val="20"/>
              </w:rPr>
              <w:t>κας Κ.</w:t>
            </w:r>
            <w:r>
              <w:rPr>
                <w:rFonts w:ascii="Arial" w:hAnsi="Arial" w:cs="Arial"/>
                <w:b/>
                <w:bCs/>
                <w:sz w:val="20"/>
                <w:szCs w:val="20"/>
              </w:rPr>
              <w:t xml:space="preserve"> </w:t>
            </w:r>
            <w:r w:rsidRPr="00A90671">
              <w:rPr>
                <w:rFonts w:ascii="Arial" w:hAnsi="Arial" w:cs="Arial"/>
                <w:b/>
                <w:bCs/>
                <w:sz w:val="20"/>
                <w:szCs w:val="20"/>
              </w:rPr>
              <w:t>Τσοκαταρίδου</w:t>
            </w:r>
          </w:p>
        </w:tc>
      </w:tr>
    </w:tbl>
    <w:p w:rsidR="00833916" w:rsidRPr="003355F8" w:rsidRDefault="00833916" w:rsidP="00A66772">
      <w:pPr>
        <w:jc w:val="both"/>
        <w:rPr>
          <w:rFonts w:ascii="Arial" w:hAnsi="Arial" w:cs="Arial"/>
          <w:bCs/>
          <w:sz w:val="20"/>
          <w:szCs w:val="20"/>
          <w:lang w:val="it-IT"/>
        </w:rPr>
      </w:pPr>
      <w:r w:rsidRPr="003355F8">
        <w:rPr>
          <w:rFonts w:ascii="Arial" w:hAnsi="Arial" w:cs="Arial"/>
          <w:bCs/>
          <w:sz w:val="20"/>
          <w:szCs w:val="20"/>
          <w:lang w:val="it-IT"/>
        </w:rPr>
        <w:tab/>
      </w:r>
    </w:p>
    <w:p w:rsidR="00833916" w:rsidRPr="003355F8" w:rsidRDefault="00833916" w:rsidP="00941FCD">
      <w:pPr>
        <w:pBdr>
          <w:bottom w:val="single" w:sz="4" w:space="1" w:color="auto"/>
        </w:pBdr>
        <w:tabs>
          <w:tab w:val="left" w:pos="851"/>
        </w:tabs>
        <w:spacing w:before="120" w:after="120"/>
        <w:ind w:left="851" w:hanging="851"/>
        <w:jc w:val="both"/>
        <w:rPr>
          <w:rFonts w:ascii="Arial" w:hAnsi="Arial" w:cs="Arial"/>
          <w:b/>
          <w:bCs/>
          <w:sz w:val="20"/>
          <w:szCs w:val="20"/>
          <w:lang w:val="it-IT"/>
        </w:rPr>
      </w:pPr>
      <w:r w:rsidRPr="003355F8">
        <w:rPr>
          <w:rFonts w:ascii="Arial" w:hAnsi="Arial" w:cs="Arial"/>
          <w:b/>
          <w:bCs/>
          <w:sz w:val="20"/>
          <w:szCs w:val="20"/>
        </w:rPr>
        <w:t>ΘΕΜΑ</w:t>
      </w:r>
      <w:r w:rsidRPr="003355F8">
        <w:rPr>
          <w:rFonts w:ascii="Arial" w:hAnsi="Arial" w:cs="Arial"/>
          <w:b/>
          <w:bCs/>
          <w:sz w:val="20"/>
          <w:szCs w:val="20"/>
          <w:lang w:val="it-IT"/>
        </w:rPr>
        <w:t xml:space="preserve">: </w:t>
      </w:r>
      <w:r w:rsidRPr="003355F8">
        <w:rPr>
          <w:rFonts w:ascii="Arial" w:hAnsi="Arial" w:cs="Arial"/>
          <w:b/>
          <w:bCs/>
          <w:sz w:val="20"/>
          <w:szCs w:val="20"/>
          <w:lang w:val="it-IT"/>
        </w:rPr>
        <w:tab/>
      </w:r>
      <w:r>
        <w:rPr>
          <w:rFonts w:ascii="Arial" w:hAnsi="Arial" w:cs="Arial"/>
          <w:b/>
          <w:bCs/>
          <w:sz w:val="20"/>
          <w:szCs w:val="20"/>
        </w:rPr>
        <w:t xml:space="preserve">Γνωστοποίηση τροποποίησης της </w:t>
      </w:r>
      <w:r w:rsidRPr="005E4A99">
        <w:rPr>
          <w:rFonts w:ascii="Arial" w:hAnsi="Arial" w:cs="Arial"/>
          <w:b/>
          <w:bCs/>
          <w:sz w:val="20"/>
          <w:szCs w:val="20"/>
        </w:rPr>
        <w:t xml:space="preserve">υπ’ αριθ. </w:t>
      </w:r>
      <w:r>
        <w:rPr>
          <w:rFonts w:ascii="Tahoma" w:hAnsi="Tahoma" w:cs="Tahoma"/>
          <w:b/>
          <w:bCs/>
          <w:color w:val="000000"/>
          <w:sz w:val="18"/>
          <w:szCs w:val="18"/>
        </w:rPr>
        <w:t>790</w:t>
      </w:r>
      <w:r w:rsidRPr="003B2606">
        <w:rPr>
          <w:rFonts w:ascii="Tahoma" w:hAnsi="Tahoma" w:cs="Tahoma"/>
          <w:b/>
          <w:bCs/>
          <w:color w:val="000000"/>
          <w:sz w:val="18"/>
          <w:szCs w:val="18"/>
        </w:rPr>
        <w:t>/</w:t>
      </w:r>
      <w:r>
        <w:rPr>
          <w:rFonts w:ascii="Tahoma" w:hAnsi="Tahoma" w:cs="Tahoma"/>
          <w:b/>
          <w:bCs/>
          <w:color w:val="000000"/>
          <w:sz w:val="18"/>
          <w:szCs w:val="18"/>
        </w:rPr>
        <w:t xml:space="preserve">14.11.2018 </w:t>
      </w:r>
      <w:r w:rsidRPr="0013794A">
        <w:rPr>
          <w:rFonts w:ascii="Tahoma" w:hAnsi="Tahoma" w:cs="Tahoma"/>
          <w:b/>
          <w:color w:val="000000"/>
          <w:szCs w:val="20"/>
        </w:rPr>
        <w:t xml:space="preserve"> </w:t>
      </w:r>
      <w:r w:rsidRPr="005E4A99">
        <w:rPr>
          <w:rFonts w:ascii="Arial" w:hAnsi="Arial" w:cs="Arial"/>
          <w:b/>
          <w:bCs/>
          <w:sz w:val="20"/>
          <w:szCs w:val="20"/>
        </w:rPr>
        <w:t>(1</w:t>
      </w:r>
      <w:r w:rsidRPr="005E4A99">
        <w:rPr>
          <w:rFonts w:ascii="Arial" w:hAnsi="Arial" w:cs="Arial"/>
          <w:b/>
          <w:bCs/>
          <w:sz w:val="20"/>
          <w:szCs w:val="20"/>
          <w:vertAlign w:val="superscript"/>
        </w:rPr>
        <w:t>ης</w:t>
      </w:r>
      <w:r w:rsidRPr="005E4A99">
        <w:rPr>
          <w:rFonts w:ascii="Arial" w:hAnsi="Arial" w:cs="Arial"/>
          <w:b/>
          <w:bCs/>
          <w:sz w:val="20"/>
          <w:szCs w:val="20"/>
        </w:rPr>
        <w:t>)</w:t>
      </w:r>
      <w:r>
        <w:rPr>
          <w:rFonts w:ascii="Arial" w:hAnsi="Arial" w:cs="Arial"/>
          <w:b/>
          <w:bCs/>
          <w:sz w:val="20"/>
          <w:szCs w:val="20"/>
        </w:rPr>
        <w:t xml:space="preserve"> πρόσκλησης </w:t>
      </w:r>
      <w:r w:rsidRPr="00D7336C">
        <w:rPr>
          <w:rFonts w:ascii="Arial" w:hAnsi="Arial" w:cs="Arial"/>
          <w:b/>
          <w:bCs/>
          <w:sz w:val="20"/>
          <w:szCs w:val="20"/>
        </w:rPr>
        <w:t xml:space="preserve">για υποβολή προτάσεων πράξεων </w:t>
      </w:r>
      <w:r>
        <w:rPr>
          <w:rFonts w:ascii="Arial" w:hAnsi="Arial" w:cs="Arial"/>
          <w:b/>
          <w:bCs/>
          <w:sz w:val="20"/>
          <w:szCs w:val="20"/>
        </w:rPr>
        <w:t>Ιδιωτικού</w:t>
      </w:r>
      <w:r w:rsidRPr="00D7336C">
        <w:rPr>
          <w:rFonts w:ascii="Arial" w:hAnsi="Arial" w:cs="Arial"/>
          <w:b/>
          <w:bCs/>
          <w:sz w:val="20"/>
          <w:szCs w:val="20"/>
        </w:rPr>
        <w:t xml:space="preserve"> Χαρακτήρα </w:t>
      </w:r>
      <w:r w:rsidRPr="00AA27E6">
        <w:rPr>
          <w:rFonts w:ascii="Arial" w:hAnsi="Arial" w:cs="Arial"/>
          <w:b/>
          <w:bCs/>
          <w:sz w:val="20"/>
          <w:szCs w:val="20"/>
        </w:rPr>
        <w:t xml:space="preserve">του Τοπικού Προγράμματος CLLD/LEADER </w:t>
      </w:r>
      <w:r>
        <w:rPr>
          <w:rFonts w:ascii="Arial" w:hAnsi="Arial" w:cs="Arial"/>
          <w:b/>
          <w:bCs/>
          <w:sz w:val="20"/>
          <w:szCs w:val="20"/>
        </w:rPr>
        <w:t xml:space="preserve">Περιφερειακών Ενοτήτων Ροδόπης και Ξάνθης </w:t>
      </w:r>
    </w:p>
    <w:p w:rsidR="00833916" w:rsidRPr="008E7AB7" w:rsidRDefault="00833916" w:rsidP="008E7AB7">
      <w:pPr>
        <w:widowControl w:val="0"/>
        <w:autoSpaceDE w:val="0"/>
        <w:autoSpaceDN w:val="0"/>
        <w:adjustRightInd w:val="0"/>
        <w:jc w:val="both"/>
        <w:rPr>
          <w:rFonts w:ascii="Arial" w:hAnsi="Arial" w:cs="Arial"/>
          <w:sz w:val="20"/>
          <w:szCs w:val="20"/>
          <w:lang w:val="it-IT"/>
        </w:rPr>
      </w:pPr>
    </w:p>
    <w:p w:rsidR="00833916" w:rsidRPr="00B87CA4" w:rsidRDefault="00833916" w:rsidP="00B87CA4">
      <w:pPr>
        <w:widowControl w:val="0"/>
        <w:spacing w:before="60" w:after="60"/>
        <w:jc w:val="both"/>
        <w:rPr>
          <w:rFonts w:ascii="Arial" w:hAnsi="Arial" w:cs="Arial"/>
          <w:sz w:val="20"/>
          <w:szCs w:val="20"/>
        </w:rPr>
      </w:pPr>
      <w:r>
        <w:rPr>
          <w:rFonts w:ascii="Arial" w:hAnsi="Arial" w:cs="Arial"/>
          <w:sz w:val="20"/>
          <w:szCs w:val="20"/>
        </w:rPr>
        <w:t xml:space="preserve">Σας ενημερώνουμε ότι </w:t>
      </w:r>
      <w:bookmarkStart w:id="0" w:name="_GoBack"/>
      <w:bookmarkEnd w:id="0"/>
      <w:r>
        <w:rPr>
          <w:rFonts w:ascii="Arial" w:hAnsi="Arial" w:cs="Arial"/>
          <w:sz w:val="20"/>
          <w:szCs w:val="20"/>
        </w:rPr>
        <w:t xml:space="preserve">δυνάμει της </w:t>
      </w:r>
      <w:r w:rsidRPr="00777362">
        <w:rPr>
          <w:rFonts w:ascii="Arial" w:hAnsi="Arial" w:cs="Arial"/>
          <w:sz w:val="20"/>
          <w:szCs w:val="20"/>
        </w:rPr>
        <w:t>υπ’ αριθ. 8/11-6-2019 (θέμα 3</w:t>
      </w:r>
      <w:r w:rsidRPr="00777362">
        <w:rPr>
          <w:rFonts w:ascii="Arial" w:hAnsi="Arial" w:cs="Arial"/>
          <w:sz w:val="20"/>
          <w:szCs w:val="20"/>
          <w:vertAlign w:val="superscript"/>
        </w:rPr>
        <w:t>ο</w:t>
      </w:r>
      <w:r w:rsidRPr="00777362">
        <w:rPr>
          <w:rFonts w:ascii="Arial" w:hAnsi="Arial" w:cs="Arial"/>
          <w:sz w:val="20"/>
          <w:szCs w:val="20"/>
        </w:rPr>
        <w:t>) απόφασης</w:t>
      </w:r>
      <w:r w:rsidRPr="00B87CA4">
        <w:rPr>
          <w:rFonts w:ascii="Arial" w:hAnsi="Arial" w:cs="Arial"/>
          <w:sz w:val="20"/>
          <w:szCs w:val="20"/>
        </w:rPr>
        <w:t xml:space="preserve"> της ΕΔΠ CLLD/LEADER </w:t>
      </w:r>
      <w:r>
        <w:rPr>
          <w:rFonts w:ascii="Arial" w:hAnsi="Arial" w:cs="Arial"/>
          <w:sz w:val="20"/>
          <w:szCs w:val="20"/>
        </w:rPr>
        <w:t>Περιφερειακών Ενοτήτων Ροδόπης και Ξάνθης (επισυνάπτεται)</w:t>
      </w:r>
      <w:r w:rsidRPr="00B87CA4">
        <w:rPr>
          <w:rFonts w:ascii="Arial" w:hAnsi="Arial" w:cs="Arial"/>
          <w:sz w:val="20"/>
          <w:szCs w:val="20"/>
        </w:rPr>
        <w:t xml:space="preserve">, </w:t>
      </w:r>
      <w:r>
        <w:rPr>
          <w:rFonts w:ascii="Arial" w:hAnsi="Arial" w:cs="Arial"/>
          <w:sz w:val="20"/>
          <w:szCs w:val="20"/>
        </w:rPr>
        <w:t>έχουμε προχωρήσει σ</w:t>
      </w:r>
      <w:r w:rsidRPr="00B87CA4">
        <w:rPr>
          <w:rFonts w:ascii="Arial" w:hAnsi="Arial" w:cs="Arial"/>
          <w:sz w:val="20"/>
          <w:szCs w:val="20"/>
        </w:rPr>
        <w:t xml:space="preserve">την τροποποίηση της υπ’ αριθ. 790/14.11.2018  (1ης) πρόσκλησης για την υποβολή προτάσεων έργων (πράξεων) στο πλαίσιο του Μέτρου 19, Υπομέτρου 19.2 του ΠΑΑ 2014-2020 (για παρεμβάσεις </w:t>
      </w:r>
      <w:r>
        <w:rPr>
          <w:rFonts w:ascii="Arial" w:hAnsi="Arial" w:cs="Arial"/>
          <w:sz w:val="20"/>
          <w:szCs w:val="20"/>
        </w:rPr>
        <w:t>ιδιωτικού</w:t>
      </w:r>
      <w:r w:rsidRPr="00B87CA4">
        <w:rPr>
          <w:rFonts w:ascii="Arial" w:hAnsi="Arial" w:cs="Arial"/>
          <w:sz w:val="20"/>
          <w:szCs w:val="20"/>
        </w:rPr>
        <w:t xml:space="preserve"> χαρακτήρα) του Τοπικού Προγράμματος CLLD/LEADER </w:t>
      </w:r>
      <w:r>
        <w:rPr>
          <w:rFonts w:ascii="Arial" w:hAnsi="Arial" w:cs="Arial"/>
          <w:sz w:val="20"/>
          <w:szCs w:val="20"/>
        </w:rPr>
        <w:t xml:space="preserve">Περιφερειακών Ενοτήτων Ροδόπης και Ξάνθης </w:t>
      </w:r>
      <w:r w:rsidRPr="00B87CA4">
        <w:rPr>
          <w:rFonts w:ascii="Arial" w:hAnsi="Arial" w:cs="Arial"/>
          <w:sz w:val="20"/>
          <w:szCs w:val="20"/>
        </w:rPr>
        <w:t>ως προς τα εξής:</w:t>
      </w:r>
    </w:p>
    <w:p w:rsidR="00833916" w:rsidRPr="00EE3FC2" w:rsidRDefault="00833916" w:rsidP="00EE3FC2">
      <w:pPr>
        <w:widowControl w:val="0"/>
        <w:spacing w:before="60" w:after="60"/>
        <w:jc w:val="both"/>
        <w:rPr>
          <w:rFonts w:ascii="Arial" w:hAnsi="Arial" w:cs="Arial"/>
          <w:sz w:val="20"/>
          <w:szCs w:val="20"/>
        </w:rPr>
      </w:pPr>
      <w:r w:rsidRPr="00EE3FC2">
        <w:rPr>
          <w:rFonts w:ascii="Arial" w:hAnsi="Arial" w:cs="Arial"/>
          <w:sz w:val="20"/>
          <w:szCs w:val="20"/>
        </w:rPr>
        <w:t xml:space="preserve">A. Σύμφωνα με το υπ’ αριθμ. πρωτ. 38084/ΕΥΚΕ669/3-4-2019 έγγραφο της Ειδικής Υπηρεσίας Κρατικών Ενισχύσεων (ΕΥΚΕ) επέρχονται στην ανωτέρω πρόσκληση τροποποιήσεις στα κάτωθι άρθρα: </w:t>
      </w:r>
    </w:p>
    <w:p w:rsidR="00833916" w:rsidRPr="00EE3FC2" w:rsidRDefault="00833916" w:rsidP="00EE3FC2">
      <w:pPr>
        <w:numPr>
          <w:ilvl w:val="0"/>
          <w:numId w:val="32"/>
        </w:numPr>
        <w:spacing w:before="120" w:after="120" w:line="276" w:lineRule="auto"/>
        <w:contextualSpacing/>
        <w:jc w:val="both"/>
        <w:rPr>
          <w:rFonts w:ascii="Arial" w:hAnsi="Arial" w:cs="Arial"/>
          <w:sz w:val="20"/>
          <w:szCs w:val="20"/>
        </w:rPr>
      </w:pPr>
      <w:r w:rsidRPr="00EE3FC2">
        <w:rPr>
          <w:rFonts w:ascii="Arial" w:hAnsi="Arial" w:cs="Arial"/>
          <w:sz w:val="20"/>
          <w:szCs w:val="20"/>
        </w:rPr>
        <w:t>Στο Άρθο 1 Προκυρησσόμενες υποδράσεις  στο σημείο 1.3.1 «Ένταση Ενίσχυσης» προστίθεται εντός παρενθέσεως η φράση που είναι χρωματισμένη με κόκκινο:</w:t>
      </w:r>
    </w:p>
    <w:p w:rsidR="00833916" w:rsidRPr="00EE3FC2" w:rsidRDefault="00833916" w:rsidP="00EE3FC2">
      <w:pPr>
        <w:ind w:left="360"/>
        <w:contextualSpacing/>
        <w:jc w:val="both"/>
        <w:rPr>
          <w:rFonts w:ascii="Arial" w:hAnsi="Arial" w:cs="Arial"/>
          <w:sz w:val="20"/>
          <w:szCs w:val="20"/>
        </w:rPr>
      </w:pPr>
    </w:p>
    <w:p w:rsidR="00833916" w:rsidRPr="00EE3FC2" w:rsidRDefault="00833916" w:rsidP="00EE3FC2">
      <w:pPr>
        <w:ind w:left="360"/>
        <w:contextualSpacing/>
        <w:jc w:val="both"/>
        <w:rPr>
          <w:rFonts w:ascii="Arial" w:hAnsi="Arial" w:cs="Arial"/>
          <w:sz w:val="20"/>
          <w:szCs w:val="20"/>
        </w:rPr>
      </w:pPr>
      <w:r w:rsidRPr="00EE3FC2">
        <w:rPr>
          <w:rFonts w:ascii="Arial" w:hAnsi="Arial" w:cs="Arial"/>
          <w:sz w:val="20"/>
          <w:szCs w:val="20"/>
        </w:rPr>
        <w:t xml:space="preserve">«Σε κάθε περίπτωση, η ένταση της ενίσχυσης, σε όρους παρούσας αξίας κατά το χρόνο χορήγησης της ενίσχυσης, δεν υπερβαίνει τα ανώτατα ποσοστά σύμφωνα με τα οριζόμενα στον Καν. (EE) 651/2014 </w:t>
      </w:r>
      <w:r w:rsidRPr="00EE3FC2">
        <w:rPr>
          <w:rFonts w:ascii="Arial" w:hAnsi="Arial" w:cs="Arial"/>
          <w:sz w:val="20"/>
          <w:szCs w:val="20"/>
          <w:highlight w:val="red"/>
        </w:rPr>
        <w:t>(όταν χρησιμοποιείται ο Κανονισμός αυτός)</w:t>
      </w:r>
      <w:r w:rsidRPr="00EE3FC2">
        <w:rPr>
          <w:rFonts w:ascii="Arial" w:hAnsi="Arial" w:cs="Arial"/>
          <w:sz w:val="20"/>
          <w:szCs w:val="20"/>
        </w:rPr>
        <w:t xml:space="preserve">» </w:t>
      </w:r>
    </w:p>
    <w:p w:rsidR="00833916" w:rsidRPr="00EE3FC2" w:rsidRDefault="00833916" w:rsidP="00EE3FC2">
      <w:pPr>
        <w:jc w:val="both"/>
        <w:rPr>
          <w:rFonts w:ascii="Arial" w:hAnsi="Arial" w:cs="Arial"/>
          <w:sz w:val="20"/>
          <w:szCs w:val="20"/>
        </w:rPr>
      </w:pPr>
    </w:p>
    <w:p w:rsidR="00833916" w:rsidRPr="00EE3FC2" w:rsidRDefault="00833916" w:rsidP="00EE3FC2">
      <w:pPr>
        <w:numPr>
          <w:ilvl w:val="0"/>
          <w:numId w:val="32"/>
        </w:numPr>
        <w:spacing w:before="120" w:after="120"/>
        <w:contextualSpacing/>
        <w:jc w:val="both"/>
        <w:rPr>
          <w:rFonts w:ascii="Arial" w:hAnsi="Arial" w:cs="Arial"/>
          <w:sz w:val="20"/>
          <w:szCs w:val="20"/>
        </w:rPr>
      </w:pPr>
      <w:r w:rsidRPr="00EE3FC2">
        <w:rPr>
          <w:rFonts w:ascii="Arial" w:hAnsi="Arial" w:cs="Arial"/>
          <w:sz w:val="20"/>
          <w:szCs w:val="20"/>
        </w:rPr>
        <w:t>Στο Άρθρο 4 «Κριτήρια επιλεξιμότητας και επιλογής» στο σημείο Δ «Σε περίπτωση χρήσης του άρθρου 22 του Καν. Ε.Ε. 651/2014 (Ενισχύσεις για νεοσύστατες επιχειρήσεις) πέραν των όρων χρήσης του σημείου ΙΙ ισχύουν οι παρακάτω πρόσθετες προϋποθέσεις» προστίθεται σημείο vi ως εξής:</w:t>
      </w:r>
    </w:p>
    <w:p w:rsidR="00833916" w:rsidRPr="00EE3FC2" w:rsidRDefault="00833916" w:rsidP="00EE3FC2">
      <w:pPr>
        <w:contextualSpacing/>
        <w:jc w:val="both"/>
        <w:rPr>
          <w:rFonts w:ascii="Arial" w:hAnsi="Arial" w:cs="Arial"/>
          <w:sz w:val="20"/>
          <w:szCs w:val="20"/>
        </w:rPr>
      </w:pPr>
      <w:r w:rsidRPr="00EE3FC2">
        <w:rPr>
          <w:rFonts w:ascii="Arial" w:hAnsi="Arial" w:cs="Arial"/>
          <w:sz w:val="20"/>
          <w:szCs w:val="20"/>
        </w:rPr>
        <w:t xml:space="preserve">      vi. </w:t>
      </w:r>
      <w:r w:rsidRPr="00EE3FC2">
        <w:rPr>
          <w:rFonts w:ascii="Arial" w:hAnsi="Arial" w:cs="Arial"/>
          <w:sz w:val="20"/>
          <w:szCs w:val="20"/>
          <w:highlight w:val="red"/>
        </w:rPr>
        <w:t>δεν έχουν αναλάβει τη δραστηριότητα άλλης επιχείρησης</w:t>
      </w:r>
    </w:p>
    <w:p w:rsidR="00833916" w:rsidRPr="00EE3FC2" w:rsidRDefault="00833916" w:rsidP="00EE3FC2">
      <w:pPr>
        <w:contextualSpacing/>
        <w:jc w:val="both"/>
        <w:rPr>
          <w:rFonts w:ascii="Arial" w:hAnsi="Arial" w:cs="Arial"/>
          <w:sz w:val="20"/>
          <w:szCs w:val="20"/>
        </w:rPr>
      </w:pPr>
    </w:p>
    <w:p w:rsidR="00833916" w:rsidRPr="00EE3FC2" w:rsidRDefault="00833916" w:rsidP="00EE3FC2">
      <w:pPr>
        <w:numPr>
          <w:ilvl w:val="0"/>
          <w:numId w:val="32"/>
        </w:numPr>
        <w:spacing w:before="120" w:after="120" w:line="276" w:lineRule="auto"/>
        <w:contextualSpacing/>
        <w:jc w:val="both"/>
        <w:rPr>
          <w:rFonts w:ascii="Arial" w:hAnsi="Arial" w:cs="Arial"/>
          <w:sz w:val="20"/>
          <w:szCs w:val="20"/>
        </w:rPr>
      </w:pPr>
      <w:r w:rsidRPr="00EE3FC2">
        <w:rPr>
          <w:rFonts w:ascii="Arial" w:hAnsi="Arial" w:cs="Arial"/>
          <w:sz w:val="20"/>
          <w:szCs w:val="20"/>
        </w:rPr>
        <w:t>Στο Άρθρο 4 «Κριτήρια επιλεξιμότητας και επιλογής» στο σημείο Ι. Σε περίπτωση χρήσης του Καν Ε.Ε. 1407/2013, προκειμένου να είναι οι ενισχύσεις συμβατές με τον Κανονισμό αυτό πρέπει να ληφθούν υπόψη οι παρακάτω όροι και προϋποθέσεις προστίθεται σημείο στ ως εξής:</w:t>
      </w:r>
    </w:p>
    <w:p w:rsidR="00833916" w:rsidRPr="00EE3FC2" w:rsidRDefault="00833916" w:rsidP="00EE3FC2">
      <w:pPr>
        <w:ind w:left="284" w:hanging="284"/>
        <w:contextualSpacing/>
        <w:jc w:val="both"/>
        <w:rPr>
          <w:rFonts w:ascii="Arial" w:hAnsi="Arial" w:cs="Arial"/>
          <w:sz w:val="20"/>
          <w:szCs w:val="20"/>
        </w:rPr>
      </w:pPr>
      <w:r w:rsidRPr="00EE3FC2">
        <w:rPr>
          <w:rFonts w:ascii="Arial" w:hAnsi="Arial" w:cs="Arial"/>
          <w:sz w:val="20"/>
          <w:szCs w:val="20"/>
        </w:rPr>
        <w:t xml:space="preserve">      </w:t>
      </w:r>
      <w:r w:rsidRPr="00EE3FC2">
        <w:rPr>
          <w:rFonts w:ascii="Arial" w:hAnsi="Arial" w:cs="Arial"/>
          <w:sz w:val="20"/>
          <w:szCs w:val="20"/>
          <w:highlight w:val="red"/>
        </w:rPr>
        <w:t>στ)  Επίσης ο κανονισμός Ε.Ε. 1407/2013 δεν εφαρμόζεται στις ενισχύσεις για  δραστηριότητες που σχετίζονται με 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p>
    <w:p w:rsidR="00833916" w:rsidRPr="00EE3FC2" w:rsidRDefault="00833916" w:rsidP="00EE3FC2">
      <w:pPr>
        <w:ind w:left="284" w:hanging="284"/>
        <w:contextualSpacing/>
        <w:jc w:val="both"/>
        <w:rPr>
          <w:rFonts w:ascii="Arial" w:hAnsi="Arial" w:cs="Arial"/>
          <w:sz w:val="20"/>
          <w:szCs w:val="20"/>
        </w:rPr>
      </w:pPr>
    </w:p>
    <w:p w:rsidR="00833916" w:rsidRPr="00EE3FC2" w:rsidRDefault="00833916" w:rsidP="00EE3FC2">
      <w:pPr>
        <w:numPr>
          <w:ilvl w:val="0"/>
          <w:numId w:val="32"/>
        </w:numPr>
        <w:spacing w:before="120" w:after="120"/>
        <w:contextualSpacing/>
        <w:jc w:val="both"/>
        <w:rPr>
          <w:rFonts w:ascii="Arial" w:hAnsi="Arial" w:cs="Arial"/>
          <w:sz w:val="20"/>
          <w:szCs w:val="20"/>
        </w:rPr>
      </w:pPr>
      <w:r w:rsidRPr="00EE3FC2">
        <w:rPr>
          <w:rFonts w:ascii="Arial" w:hAnsi="Arial" w:cs="Arial"/>
          <w:sz w:val="20"/>
          <w:szCs w:val="20"/>
        </w:rPr>
        <w:t xml:space="preserve">Στο Άρθρο 4 «Κριτήρια επιλεξιμότητας και επιλογής» στο σημείο Ι. Σε περίπτωση χρήσης του Καν Ε.Ε. 1407/2013, προκειμένου να είναι οι ενισχύσεις συμβατές με τον Κανονισμό αυτό πρέπει να ληφθούν υπόψη οι παρακάτω όροι και προϋποθέσεις στην παράγραφο Β Ειδικοί Όροι στο εδάφιο 3 προστίθεται στο τέλος του εδαφίου η φράση που είναι χρωματισμένη με κόκκινο: </w:t>
      </w:r>
    </w:p>
    <w:p w:rsidR="00833916" w:rsidRPr="00EE3FC2" w:rsidRDefault="00833916" w:rsidP="00EE3FC2">
      <w:pPr>
        <w:ind w:left="426"/>
        <w:contextualSpacing/>
        <w:jc w:val="both"/>
        <w:rPr>
          <w:rFonts w:ascii="Arial" w:hAnsi="Arial" w:cs="Arial"/>
          <w:sz w:val="20"/>
          <w:szCs w:val="20"/>
        </w:rPr>
      </w:pPr>
      <w:r w:rsidRPr="00EE3FC2">
        <w:rPr>
          <w:rFonts w:ascii="Arial" w:hAnsi="Arial" w:cs="Arial"/>
          <w:sz w:val="20"/>
          <w:szCs w:val="20"/>
        </w:rPr>
        <w:t xml:space="preserve">3) Σε περίπτωση επένδυσης από επιχείρηση που εκτελεί οδικές εμπορευματικές μεταφορές για λογαριασμό τρίτων το ποσό των ενισχύσεων δεν μπορεί να τις 100.000 ευρώ σε οποιαδήποτε περίοδο τριών οικονομικών ετών. </w:t>
      </w:r>
      <w:r w:rsidRPr="00EE3FC2">
        <w:rPr>
          <w:rFonts w:ascii="Arial" w:hAnsi="Arial" w:cs="Arial"/>
          <w:sz w:val="20"/>
          <w:szCs w:val="20"/>
          <w:highlight w:val="red"/>
        </w:rPr>
        <w:t>Εάν μια επιχείρηση εκτελεί οδικές εμπορευματικές μεταφορές για λογαριασμό τρίτων, και ασκεί και άλλες δραστηριότητες για τις οποίες ισχύει το ανώτατο όριο των 200 000 ευρώ, θα ισχύει το ανώτατο όριο των 200 000 ευρώ για την επιχείρηση, με την προϋπόθεση ότι υπάρχει διαχωρισμός των δραστηριοτήτων ή διάκριση των στοιχείων του κόστους, ούτως ώστε η στήριξη της δραστηριότητας των οδικών εμπορευματικών μεταφορών να μην υπερβαίνει το ποσό των 100 000 ευρώ και να μη χρησιμοποιείται ενίσχυση ήσσονος σημασίας για την απόκτηση οχημάτων οδικών εμπορευματικών μεταφορών.</w:t>
      </w:r>
    </w:p>
    <w:p w:rsidR="00833916" w:rsidRPr="00EE3FC2" w:rsidRDefault="00833916" w:rsidP="00EE3FC2">
      <w:pPr>
        <w:ind w:left="426"/>
        <w:contextualSpacing/>
        <w:jc w:val="both"/>
        <w:rPr>
          <w:rFonts w:ascii="Arial" w:hAnsi="Arial" w:cs="Arial"/>
          <w:sz w:val="20"/>
          <w:szCs w:val="20"/>
        </w:rPr>
      </w:pPr>
    </w:p>
    <w:p w:rsidR="00833916" w:rsidRPr="00EE3FC2" w:rsidRDefault="00833916" w:rsidP="00EE3FC2">
      <w:pPr>
        <w:contextualSpacing/>
        <w:jc w:val="both"/>
        <w:rPr>
          <w:rFonts w:ascii="Arial" w:hAnsi="Arial" w:cs="Arial"/>
          <w:sz w:val="20"/>
          <w:szCs w:val="20"/>
        </w:rPr>
      </w:pPr>
      <w:r w:rsidRPr="00EE3FC2">
        <w:rPr>
          <w:rFonts w:ascii="Arial" w:hAnsi="Arial" w:cs="Arial"/>
          <w:sz w:val="20"/>
          <w:szCs w:val="20"/>
        </w:rPr>
        <w:t>Β.  Σύμφωνα με το υπ’ αριθμ. πρωτ. 3868/28-5-2019 έγγραφο της Μονάδας Τοπικής Ανάπτυξης της Ειδικής Υπηρεσίας Εφαρμογής (ΕΥΕ) ΠΑΑ 2014-2020 επέρχονται στην ανωτέρω πρόσκληση οι κάτωθι τροποποιήσεις:</w:t>
      </w:r>
    </w:p>
    <w:p w:rsidR="00833916" w:rsidRPr="00EE3FC2" w:rsidRDefault="00833916" w:rsidP="00EE3FC2">
      <w:pPr>
        <w:contextualSpacing/>
        <w:jc w:val="both"/>
        <w:rPr>
          <w:rFonts w:ascii="Arial" w:hAnsi="Arial" w:cs="Arial"/>
          <w:sz w:val="20"/>
          <w:szCs w:val="20"/>
        </w:rPr>
      </w:pPr>
      <w:r w:rsidRPr="00EE3FC2">
        <w:rPr>
          <w:rFonts w:ascii="Arial" w:hAnsi="Arial" w:cs="Arial"/>
          <w:sz w:val="20"/>
          <w:szCs w:val="20"/>
        </w:rPr>
        <w:t>1) Tροποποιείται το πεδίο «Δικαιούχοι» της υποδράσης 19.2.2.6 «Ενίσχυση επενδύσεων οικοτεχνίας και πολυλειτουργικών αγροκτημάτων με σκοπό την εξυπηρέτηση των ειδικών στόχων της τοπικής στρατηγικής», τόσο στο κείμενο της υπ’ αριθμ. 790/14.11.2018  1ης πρόσκλησης για την υποβολή προτάσεων έργων (πράξεων) στο πλαίσιο του Μέτρου 19, Υπομέτρου 19.2 του ΠΑΑ 2014-2020 (για παρεμβάσεις ιδιωτικού χαρακτήρα) του Τοπικού Προγράμματος CLLD/LEADER Περιφερειακών Ενοτήτων Ροδόπης και Ξάνθης, όσο και στο τεχνικό δελτίο της εν λόγω υποδράσης (19.2.2.6) στον Οδηγό Επιλεξιμότητας – Επιλογής και γίνεται πλέον ως εξής:</w:t>
      </w:r>
    </w:p>
    <w:p w:rsidR="00833916" w:rsidRPr="00EE3FC2" w:rsidRDefault="00833916" w:rsidP="00EE3FC2">
      <w:pPr>
        <w:widowControl w:val="0"/>
        <w:spacing w:before="40" w:after="40"/>
        <w:jc w:val="both"/>
        <w:rPr>
          <w:rFonts w:ascii="Arial" w:hAnsi="Arial" w:cs="Arial"/>
          <w:sz w:val="20"/>
          <w:szCs w:val="20"/>
        </w:rPr>
      </w:pPr>
      <w:r w:rsidRPr="00EE3FC2">
        <w:rPr>
          <w:rFonts w:ascii="Arial" w:hAnsi="Arial" w:cs="Arial"/>
          <w:sz w:val="20"/>
          <w:szCs w:val="20"/>
          <w:highlight w:val="red"/>
        </w:rPr>
        <w:t>«Δικαιούχοι δύνανται να είναι πολύ μικρές και μικρές αγροτικές επιχειρήσεις (φυσικά και νομικά πρόσωπα εγγεγραμμένα στο Μητρώο Αγροτών και Αγροτικών Εκμεταλεύσεων Μ.Α.Α.Ε. συμπεριλαμβανομένων και των μελών των αγροτικών νοικοκυριών εγγεγραμμένων στο Κεντρικό Ηλεκτρονικό Μητρώο Οικοτεχνιτών  Κ.Η.Μ.Ο.). Η εγγραφή στο ΜΑΑΕ μπορεί να πραγματοποιηθεί και μετά την υποβολή της αίτησης στήριξης και της δημοσιοποίησης του πίνακα κατάταξης, αλλά σε κάθε περίπτωση πριν την έκδοση απόφασης έγκρισης πράξης».</w:t>
      </w:r>
    </w:p>
    <w:p w:rsidR="00833916" w:rsidRPr="00EE3FC2" w:rsidRDefault="00833916" w:rsidP="00EE3FC2">
      <w:pPr>
        <w:widowControl w:val="0"/>
        <w:spacing w:before="40" w:after="40"/>
        <w:jc w:val="both"/>
        <w:rPr>
          <w:rFonts w:ascii="Arial" w:hAnsi="Arial" w:cs="Arial"/>
          <w:sz w:val="20"/>
          <w:szCs w:val="20"/>
        </w:rPr>
      </w:pPr>
      <w:r w:rsidRPr="00EE3FC2">
        <w:rPr>
          <w:rFonts w:ascii="Arial" w:hAnsi="Arial" w:cs="Arial"/>
          <w:sz w:val="20"/>
          <w:szCs w:val="20"/>
        </w:rPr>
        <w:t>2) Διαγράφεται από την ανωτέρω πρόσκληση και από τα επισυναπτόμενα εις αυτήν έγγραφα οποιαδήποτε αναφορά στο εθνικό θεσμικό πλαίσιο που αφορά στην οικοτεχνία, καθώς και οποιαδήποτε αναφορά σε υποχρέωση των δικαιούχων μεταποίησης προϊόντων ιδίας παραγωγής. Αντίθετα προστίθεται στο τεχνικό δελτίο της υποδράσης 19.2.2.6 «Ενίσχυση επενδύσεων οικοτεχνίας και πολυλειτουργικών αγροκτημάτων με σκοπό την εξυπηρέτηση των ειδικών στόχων της τοπικής στρατηγικής» στον Οδηγό Επιλεξιμότητας – Επιλογής η παρακάτω παράγραφος:</w:t>
      </w:r>
    </w:p>
    <w:p w:rsidR="00833916" w:rsidRPr="00EE3FC2" w:rsidRDefault="00833916" w:rsidP="00EE3FC2">
      <w:pPr>
        <w:shd w:val="clear" w:color="auto" w:fill="FFFFFF"/>
        <w:spacing w:after="60"/>
        <w:jc w:val="both"/>
        <w:rPr>
          <w:rFonts w:ascii="Arial" w:hAnsi="Arial" w:cs="Arial"/>
          <w:sz w:val="20"/>
          <w:szCs w:val="20"/>
        </w:rPr>
      </w:pPr>
      <w:r w:rsidRPr="00EE3FC2">
        <w:rPr>
          <w:rFonts w:ascii="Arial" w:hAnsi="Arial" w:cs="Arial"/>
          <w:sz w:val="20"/>
          <w:szCs w:val="20"/>
          <w:highlight w:val="red"/>
        </w:rPr>
        <w:t>«Στο πλαίσιο της υποδράσης οι δικαιούχοι θα έχουν τη δυνατότητα να μην μεταποιούν αποκλειστικά την ιδία τους παραγωγή, εφόσον το επιθυμούν».</w:t>
      </w:r>
    </w:p>
    <w:p w:rsidR="00833916" w:rsidRPr="00EE3FC2" w:rsidRDefault="00833916" w:rsidP="00EE3FC2">
      <w:pPr>
        <w:shd w:val="clear" w:color="auto" w:fill="FFFFFF"/>
        <w:spacing w:after="60"/>
        <w:jc w:val="both"/>
        <w:rPr>
          <w:rFonts w:ascii="Arial" w:hAnsi="Arial" w:cs="Arial"/>
          <w:sz w:val="20"/>
          <w:szCs w:val="20"/>
        </w:rPr>
      </w:pPr>
      <w:r w:rsidRPr="00EE3FC2">
        <w:rPr>
          <w:rFonts w:ascii="Arial" w:hAnsi="Arial" w:cs="Arial"/>
          <w:sz w:val="20"/>
          <w:szCs w:val="20"/>
        </w:rPr>
        <w:t xml:space="preserve">3) Από τα κριτήρια των υποδράσεων 19.2.2.2 και 19.2.3.1 και τα επισυναπτόμενα στην ανωτέρω πρόσκληση έγγραφα διαγράφεται το κριτήριο «Εξασφάλιση πρώτων υλών (Ποσοστό επί του συνόλου της ποσότητας πρώτης ύλης που ο φορέας έχει εξασφαλίσει από ιδία παραγωγή)» και μεταφέρεται ο συντελεστής βαρύτητας του καταργούμενου κριτηρίου στο κριτήριο της Καινοτομίας. </w:t>
      </w:r>
    </w:p>
    <w:p w:rsidR="00833916" w:rsidRPr="00EE3FC2" w:rsidRDefault="00833916" w:rsidP="00EE3FC2">
      <w:pPr>
        <w:widowControl w:val="0"/>
        <w:spacing w:before="40" w:after="40"/>
        <w:jc w:val="both"/>
        <w:rPr>
          <w:rFonts w:ascii="Arial" w:hAnsi="Arial" w:cs="Arial"/>
          <w:sz w:val="20"/>
          <w:szCs w:val="20"/>
        </w:rPr>
      </w:pP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Γ. Στους επιλέξιμους ΚΑΔ των υποδράσεων 19.2.2.5 και 19.2.3.5 προστίθενται και οι κάτωθι ΚΑΔ:</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1) ΚΑΔ: 96.01.10.00 «Πλύσιμο και στεγνό καθάρισμα κλωστοϋφαντουργικών και γούνινων προϊόντων»</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2) ΚΑΔ: 59.20.33 «Υπηρεσίες παραγωγής μουσικών δίσκων, ταινιών ή άλλων εγγραφών μουσικής σε φυσικά μέσα»</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3) ΚΑΔ: 72.11.11.00 «Υπηρεσίες έρευνας και πειραματικής ανάπτυξης στη βιοτεχνολογία της υγείας»</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4) ΚΑΔ: 72.19.30.00 «Υπηρεσίες έρευνας και πειραματικής ανάπτυξης στις ιατρικές επιστήμες»</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5) ΚΑΔ: 26.60.91.00 «Υπηρεσίες  κατασκευής ιατρικών οργάνων»</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Στους επιλέξιμους ΚΑΔ των υποδράσεων 19.2.2.4 και 19.2.3.4 προστίθενται και οι κάτωθι ΚΑΔ:</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1) ΚΑΔ: 59.20.33 «Υπηρεσίες παραγωγής μουσικών δίσκων, ταινιών ή άλλων εγγραφών μουσικής σε φυσικά μέσα»</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2) ΚΑΔ: 26.60.91.00 «Υπηρεσίες  κατασκευής ιατρικών οργάνων»</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3) ΚΑΔ: 32.50.00.00 «Κατασκευή ιατρικών και οδοντιατρικών οργάνων και προμηθειών»</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4) ΚΑΔ: 32.50.10.00 «Κατασκευή ιατρικών, οδοντιατρικών, χειρουργικών και οδοντιατρικών οργάνων και συσκευών.</w:t>
      </w:r>
    </w:p>
    <w:p w:rsidR="00833916" w:rsidRPr="00EE3FC2" w:rsidRDefault="00833916" w:rsidP="00EE3FC2">
      <w:pPr>
        <w:tabs>
          <w:tab w:val="num" w:pos="142"/>
        </w:tabs>
        <w:spacing w:line="276" w:lineRule="auto"/>
        <w:jc w:val="both"/>
        <w:rPr>
          <w:rFonts w:ascii="Arial" w:hAnsi="Arial" w:cs="Arial"/>
          <w:sz w:val="20"/>
          <w:szCs w:val="20"/>
        </w:rPr>
      </w:pP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Δ. Παρατείνεται η προθεσμία υποβολής προτάσεων στα πλαίσια της ως άνω πρόσκλησης και τροποποιείται το Άρθρο 7 «Διαδικασίες υποβολής αίτησης στήριξης» της ως άνω πρόσκλησης στα κάτωθι σημεία ως εξής:</w:t>
      </w:r>
    </w:p>
    <w:p w:rsidR="00833916" w:rsidRPr="00EE3FC2" w:rsidRDefault="00833916" w:rsidP="00EE3FC2">
      <w:pPr>
        <w:tabs>
          <w:tab w:val="num" w:pos="142"/>
        </w:tabs>
        <w:spacing w:line="276" w:lineRule="auto"/>
        <w:jc w:val="both"/>
        <w:rPr>
          <w:rFonts w:ascii="Arial" w:hAnsi="Arial" w:cs="Arial"/>
          <w:b/>
          <w:sz w:val="20"/>
          <w:szCs w:val="20"/>
        </w:rPr>
      </w:pPr>
      <w:r w:rsidRPr="00EE3FC2">
        <w:rPr>
          <w:rFonts w:ascii="Arial" w:hAnsi="Arial" w:cs="Arial"/>
          <w:b/>
          <w:sz w:val="20"/>
          <w:szCs w:val="20"/>
        </w:rPr>
        <w:t xml:space="preserve">Η υποβολή των αιτήσεων στήριξης στο ΠΣΚΕ, πραγματοποιείται κατά το διάστημα από 10/04/2019  ώρα 13:00  έως  20/09/2019 ώρα 15:00 </w:t>
      </w:r>
    </w:p>
    <w:p w:rsidR="00833916" w:rsidRPr="00EE3FC2" w:rsidRDefault="00833916" w:rsidP="00EE3FC2">
      <w:pPr>
        <w:tabs>
          <w:tab w:val="num" w:pos="142"/>
        </w:tabs>
        <w:spacing w:line="276" w:lineRule="auto"/>
        <w:jc w:val="both"/>
        <w:rPr>
          <w:rFonts w:ascii="Arial" w:hAnsi="Arial" w:cs="Arial"/>
          <w:sz w:val="20"/>
          <w:szCs w:val="20"/>
        </w:rPr>
      </w:pPr>
      <w:r w:rsidRPr="00EE3FC2">
        <w:rPr>
          <w:rFonts w:ascii="Arial" w:hAnsi="Arial" w:cs="Arial"/>
          <w:sz w:val="20"/>
          <w:szCs w:val="20"/>
        </w:rPr>
        <w:t xml:space="preserve">Μετά την ηλεκτρονική υποβολή στο ΠΣΚΕ , οι δυνητικοί δικαιούχοι οφείλουν, εντός προθεσμίας 7 (επτά) ημερών, </w:t>
      </w:r>
      <w:r w:rsidRPr="00EE3FC2">
        <w:rPr>
          <w:rFonts w:ascii="Arial" w:hAnsi="Arial" w:cs="Arial"/>
          <w:b/>
          <w:sz w:val="20"/>
          <w:szCs w:val="20"/>
        </w:rPr>
        <w:t>ήτοι έως 27/09/2019 και ώρα 15:00,</w:t>
      </w:r>
      <w:r w:rsidRPr="00EE3FC2">
        <w:rPr>
          <w:rFonts w:ascii="Arial" w:hAnsi="Arial" w:cs="Arial"/>
          <w:sz w:val="20"/>
          <w:szCs w:val="20"/>
        </w:rPr>
        <w:t xml:space="preserve"> να αποστείλουν στην ΟΤΔ αποδεικτικό κατάθεσης της αίτησης στήριξης, όπως παράγεται από το ΠΣΚΕ μαζί με φυσικό φάκελο ο οποίος θα περιέχει όλα τα έντυπα του Παραρτήματος Ι και τα δικαιολογητικά τεκμηρίωσης, όπως αυτά περιλαμβάνονται στο Παράρτημα ΙΙ, Υπόδειγμα_2, «Οδηγός Επιλεξιμότητας επιλογής», στήλη «Δικαιολογητικά τεκμηρίωσης», τα οποία δύναται να εκπληρώνουν τα κριτήρια επιλεξιμότητας και επιλογής της παρούσας πρόσκλησης.</w:t>
      </w:r>
    </w:p>
    <w:p w:rsidR="00833916" w:rsidRPr="00EE3FC2" w:rsidRDefault="00833916" w:rsidP="00EE3FC2">
      <w:pPr>
        <w:widowControl w:val="0"/>
        <w:spacing w:before="60" w:after="60"/>
        <w:jc w:val="both"/>
        <w:rPr>
          <w:rFonts w:ascii="Arial" w:hAnsi="Arial" w:cs="Arial"/>
          <w:sz w:val="20"/>
          <w:szCs w:val="20"/>
        </w:rPr>
      </w:pPr>
    </w:p>
    <w:p w:rsidR="00833916" w:rsidRDefault="00833916" w:rsidP="00B87CA4">
      <w:pPr>
        <w:spacing w:before="120" w:after="120"/>
        <w:ind w:left="5528"/>
        <w:jc w:val="both"/>
        <w:outlineLvl w:val="0"/>
        <w:rPr>
          <w:rFonts w:ascii="Arial" w:hAnsi="Arial" w:cs="Arial"/>
          <w:sz w:val="20"/>
          <w:szCs w:val="20"/>
        </w:rPr>
      </w:pPr>
      <w:r w:rsidRPr="003355F8">
        <w:rPr>
          <w:rFonts w:ascii="Arial" w:hAnsi="Arial" w:cs="Arial"/>
          <w:sz w:val="20"/>
          <w:szCs w:val="20"/>
        </w:rPr>
        <w:t>Με εκτίμηση</w:t>
      </w:r>
    </w:p>
    <w:p w:rsidR="00833916" w:rsidRPr="003355F8" w:rsidRDefault="00833916" w:rsidP="00B87CA4">
      <w:pPr>
        <w:spacing w:before="120" w:after="120"/>
        <w:ind w:left="5528"/>
        <w:jc w:val="both"/>
        <w:outlineLvl w:val="0"/>
        <w:rPr>
          <w:rFonts w:ascii="Arial" w:hAnsi="Arial" w:cs="Arial"/>
          <w:sz w:val="20"/>
          <w:szCs w:val="20"/>
        </w:rPr>
      </w:pPr>
      <w:r>
        <w:rPr>
          <w:rFonts w:ascii="Arial" w:hAnsi="Arial" w:cs="Arial"/>
          <w:sz w:val="20"/>
          <w:szCs w:val="20"/>
        </w:rPr>
        <w:t>ΓΙΑ ΤΗΝ ΑΝ. ΡΟ. Α.Ε.</w:t>
      </w:r>
    </w:p>
    <w:p w:rsidR="00833916" w:rsidRPr="00B87CA4" w:rsidRDefault="00833916" w:rsidP="00B87CA4">
      <w:pPr>
        <w:spacing w:before="120" w:after="120"/>
        <w:ind w:left="5529"/>
        <w:jc w:val="both"/>
        <w:rPr>
          <w:rFonts w:ascii="Arial" w:hAnsi="Arial" w:cs="Arial"/>
          <w:sz w:val="20"/>
          <w:szCs w:val="20"/>
        </w:rPr>
      </w:pPr>
    </w:p>
    <w:p w:rsidR="00833916" w:rsidRPr="00B87CA4" w:rsidRDefault="00833916" w:rsidP="00B87CA4">
      <w:pPr>
        <w:spacing w:before="120" w:after="120"/>
        <w:ind w:left="5529"/>
        <w:jc w:val="both"/>
        <w:rPr>
          <w:rFonts w:ascii="Arial" w:hAnsi="Arial" w:cs="Arial"/>
          <w:sz w:val="20"/>
          <w:szCs w:val="20"/>
        </w:rPr>
      </w:pPr>
      <w:r w:rsidRPr="00B87CA4">
        <w:rPr>
          <w:rFonts w:ascii="Arial" w:hAnsi="Arial" w:cs="Arial"/>
          <w:sz w:val="20"/>
          <w:szCs w:val="20"/>
        </w:rPr>
        <w:t>Ευστάθιος Κεφαλίδης</w:t>
      </w:r>
    </w:p>
    <w:p w:rsidR="00833916" w:rsidRPr="003355F8" w:rsidRDefault="00833916" w:rsidP="00B87CA4">
      <w:pPr>
        <w:spacing w:before="120" w:after="120"/>
        <w:ind w:left="5529"/>
        <w:jc w:val="both"/>
        <w:rPr>
          <w:rFonts w:ascii="Arial" w:hAnsi="Arial" w:cs="Arial"/>
          <w:sz w:val="20"/>
          <w:szCs w:val="20"/>
        </w:rPr>
      </w:pPr>
      <w:r w:rsidRPr="003355F8">
        <w:rPr>
          <w:rFonts w:ascii="Arial" w:hAnsi="Arial" w:cs="Arial"/>
          <w:sz w:val="20"/>
          <w:szCs w:val="20"/>
        </w:rPr>
        <w:t>Γενικός Διευθυντής</w:t>
      </w:r>
    </w:p>
    <w:sectPr w:rsidR="00833916" w:rsidRPr="003355F8" w:rsidSect="00DA26EB">
      <w:headerReference w:type="default" r:id="rId8"/>
      <w:footerReference w:type="default" r:id="rId9"/>
      <w:pgSz w:w="11906" w:h="16838" w:code="9"/>
      <w:pgMar w:top="709" w:right="1418" w:bottom="1418" w:left="1418" w:header="705"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916" w:rsidRDefault="00833916" w:rsidP="00095101">
      <w:r>
        <w:separator/>
      </w:r>
    </w:p>
  </w:endnote>
  <w:endnote w:type="continuationSeparator" w:id="0">
    <w:p w:rsidR="00833916" w:rsidRDefault="00833916" w:rsidP="000951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61002A87" w:usb1="80000000" w:usb2="00000008" w:usb3="00000000" w:csb0="000101FF" w:csb1="00000000"/>
  </w:font>
  <w:font w:name="Century Gothic">
    <w:panose1 w:val="020B0502020202020204"/>
    <w:charset w:val="A1"/>
    <w:family w:val="swiss"/>
    <w:pitch w:val="variable"/>
    <w:sig w:usb0="00000287" w:usb1="00000000" w:usb2="00000000" w:usb3="00000000" w:csb0="0000009F" w:csb1="00000000"/>
  </w:font>
  <w:font w:name="Calibri">
    <w:panose1 w:val="020F0502020204030204"/>
    <w:charset w:val="A1"/>
    <w:family w:val="swiss"/>
    <w:pitch w:val="variable"/>
    <w:sig w:usb0="A00002EF" w:usb1="4000207B" w:usb2="00000000" w:usb3="00000000" w:csb0="0000009F" w:csb1="00000000"/>
  </w:font>
  <w:font w:name="Cambria">
    <w:panose1 w:val="02040503050406030204"/>
    <w:charset w:val="A1"/>
    <w:family w:val="roman"/>
    <w:pitch w:val="variable"/>
    <w:sig w:usb0="A00002EF" w:usb1="4000004B" w:usb2="00000000" w:usb3="00000000" w:csb0="0000009F" w:csb1="00000000"/>
  </w:font>
  <w:font w:name="Verdana">
    <w:panose1 w:val="020B0604030504040204"/>
    <w:charset w:val="A1"/>
    <w:family w:val="swiss"/>
    <w:pitch w:val="variable"/>
    <w:sig w:usb0="20000287" w:usb1="00000000" w:usb2="00000000" w:usb3="00000000" w:csb0="0000019F" w:csb1="00000000"/>
  </w:font>
  <w:font w:name="Arial">
    <w:panose1 w:val="020B0604020202020204"/>
    <w:charset w:val="A1"/>
    <w:family w:val="swiss"/>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A1"/>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916" w:rsidRDefault="00833916" w:rsidP="005234B3">
    <w:pPr>
      <w:pStyle w:val="Footer"/>
      <w:jc w:val="right"/>
      <w:rPr>
        <w:rFonts w:ascii="Trebuchet MS" w:hAnsi="Trebuchet MS" w:cs="Arial"/>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1" o:spid="_x0000_i1026" type="#_x0000_t75" style="width:448.5pt;height:44.25pt;visibility:visible">
          <v:imagedata r:id="rId1" o:title=""/>
        </v:shape>
      </w:pict>
    </w:r>
  </w:p>
  <w:p w:rsidR="00833916" w:rsidRPr="00FC201D" w:rsidRDefault="00833916" w:rsidP="005234B3">
    <w:pPr>
      <w:pStyle w:val="Footer"/>
      <w:jc w:val="right"/>
      <w:rPr>
        <w:rFonts w:ascii="Trebuchet MS" w:hAnsi="Trebuchet MS"/>
        <w:lang w:val="en-GB"/>
      </w:rPr>
    </w:pPr>
    <w:r w:rsidRPr="00FC201D">
      <w:rPr>
        <w:rFonts w:ascii="Trebuchet MS" w:hAnsi="Trebuchet MS" w:cs="Arial"/>
        <w:sz w:val="20"/>
        <w:szCs w:val="20"/>
      </w:rPr>
      <w:fldChar w:fldCharType="begin"/>
    </w:r>
    <w:r w:rsidRPr="00FC201D">
      <w:rPr>
        <w:rFonts w:ascii="Trebuchet MS" w:hAnsi="Trebuchet MS" w:cs="Arial"/>
        <w:sz w:val="20"/>
        <w:szCs w:val="20"/>
      </w:rPr>
      <w:instrText xml:space="preserve"> PAGE   \* MERGEFORMAT </w:instrText>
    </w:r>
    <w:r w:rsidRPr="00FC201D">
      <w:rPr>
        <w:rFonts w:ascii="Trebuchet MS" w:hAnsi="Trebuchet MS" w:cs="Arial"/>
        <w:sz w:val="20"/>
        <w:szCs w:val="20"/>
      </w:rPr>
      <w:fldChar w:fldCharType="separate"/>
    </w:r>
    <w:r>
      <w:rPr>
        <w:rFonts w:ascii="Trebuchet MS" w:hAnsi="Trebuchet MS" w:cs="Arial"/>
        <w:noProof/>
        <w:sz w:val="20"/>
        <w:szCs w:val="20"/>
      </w:rPr>
      <w:t>1</w:t>
    </w:r>
    <w:r w:rsidRPr="00FC201D">
      <w:rPr>
        <w:rFonts w:ascii="Trebuchet MS" w:hAnsi="Trebuchet MS"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916" w:rsidRDefault="00833916" w:rsidP="00095101">
      <w:r>
        <w:separator/>
      </w:r>
    </w:p>
  </w:footnote>
  <w:footnote w:type="continuationSeparator" w:id="0">
    <w:p w:rsidR="00833916" w:rsidRDefault="00833916" w:rsidP="000951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916" w:rsidRPr="005E1B55" w:rsidRDefault="00833916" w:rsidP="008B605B">
    <w:pPr>
      <w:jc w:val="center"/>
      <w:rPr>
        <w:rFonts w:ascii="Tahoma" w:hAnsi="Tahoma" w:cs="Tahoma"/>
        <w:color w:val="339966"/>
        <w:sz w:val="16"/>
        <w:szCs w:val="16"/>
      </w:rPr>
    </w:pPr>
    <w:r w:rsidRPr="00F65F0B">
      <w:rPr>
        <w:rFonts w:ascii="Tahoma" w:hAnsi="Tahoma" w:cs="Tahoma"/>
        <w:b/>
        <w:color w:val="339966"/>
        <w:sz w:val="16"/>
        <w:szCs w:val="16"/>
      </w:rPr>
      <w:t xml:space="preserve">                                                               </w:t>
    </w:r>
    <w:r w:rsidRPr="005E1B55">
      <w:rPr>
        <w:rFonts w:ascii="Tahoma" w:hAnsi="Tahoma" w:cs="Tahoma"/>
        <w:b/>
        <w:color w:val="339966"/>
        <w:sz w:val="16"/>
        <w:szCs w:val="16"/>
      </w:rPr>
      <w:t xml:space="preserve">ΑΝΑΠΤΥΞΙΑΚΗ ΡΟΔΟΠΗΣ - </w:t>
    </w:r>
    <w:r w:rsidRPr="005E1B55">
      <w:rPr>
        <w:rFonts w:ascii="Tahoma" w:hAnsi="Tahoma" w:cs="Tahoma"/>
        <w:color w:val="339966"/>
        <w:sz w:val="16"/>
        <w:szCs w:val="16"/>
      </w:rPr>
      <w:t xml:space="preserve">Αναπτυξιακή Ανώνυμη Εταιρεία Ο.Τ.Α </w:t>
    </w:r>
  </w:p>
  <w:p w:rsidR="00833916" w:rsidRPr="00137992" w:rsidRDefault="00833916" w:rsidP="008B605B">
    <w:pPr>
      <w:jc w:val="center"/>
      <w:rPr>
        <w:rFonts w:ascii="Tahoma" w:hAnsi="Tahoma" w:cs="Tahoma"/>
        <w:color w:val="339966"/>
        <w:sz w:val="16"/>
        <w:szCs w:val="16"/>
      </w:rPr>
    </w:pPr>
    <w:r w:rsidRPr="005E1B55">
      <w:rPr>
        <w:rFonts w:ascii="Tahoma" w:hAnsi="Tahoma" w:cs="Tahoma"/>
        <w:color w:val="339966"/>
        <w:sz w:val="16"/>
        <w:szCs w:val="16"/>
      </w:rPr>
      <w:t xml:space="preserve">                          </w:t>
    </w:r>
    <w:r w:rsidRPr="00AC78CB">
      <w:rPr>
        <w:rFonts w:ascii="Tahoma" w:hAnsi="Tahoma" w:cs="Tahoma"/>
        <w:color w:val="339966"/>
        <w:sz w:val="16"/>
        <w:szCs w:val="16"/>
      </w:rPr>
      <w:t xml:space="preserve">  </w:t>
    </w:r>
    <w:r w:rsidRPr="005E1B55">
      <w:rPr>
        <w:rFonts w:ascii="Tahoma" w:hAnsi="Tahoma" w:cs="Tahoma"/>
        <w:color w:val="339966"/>
        <w:sz w:val="16"/>
        <w:szCs w:val="16"/>
      </w:rPr>
      <w:t xml:space="preserve"> </w:t>
    </w:r>
    <w:r w:rsidRPr="007F6374">
      <w:rPr>
        <w:rFonts w:ascii="Tahoma" w:hAnsi="Tahoma" w:cs="Tahoma"/>
        <w:color w:val="339966"/>
        <w:sz w:val="16"/>
        <w:szCs w:val="16"/>
      </w:rPr>
      <w:t xml:space="preserve">Ν. Πλαστήρα &amp; Κ. Αντωνιάδη, Κομοτηνή 69100 </w:t>
    </w:r>
  </w:p>
  <w:p w:rsidR="00833916" w:rsidRPr="00AD29F7" w:rsidRDefault="00833916" w:rsidP="008B605B">
    <w:pPr>
      <w:jc w:val="center"/>
      <w:rPr>
        <w:rFonts w:ascii="Tahoma" w:hAnsi="Tahoma" w:cs="Tahoma"/>
        <w:color w:val="339966"/>
        <w:sz w:val="16"/>
        <w:szCs w:val="16"/>
        <w:lang w:val="fr-FR"/>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2" o:spid="_x0000_s2049" type="#_x0000_t75" alt="logo gr" style="position:absolute;left:0;text-align:left;margin-left:7.45pt;margin-top:-26.65pt;width:61.55pt;height:71pt;z-index:-251656192;visibility:visible" wrapcoords="-263 0 -263 21373 21600 21373 21600 0 -263 0" o:allowoverlap="f">
          <v:imagedata r:id="rId1" o:title=""/>
          <w10:wrap type="tight" side="left"/>
        </v:shape>
      </w:pict>
    </w:r>
    <w:r w:rsidRPr="000805B8">
      <w:rPr>
        <w:rFonts w:ascii="Tahoma" w:hAnsi="Tahoma" w:cs="Tahoma"/>
        <w:color w:val="339966"/>
        <w:sz w:val="16"/>
        <w:szCs w:val="16"/>
        <w:lang w:val="en-GB"/>
      </w:rPr>
      <w:t xml:space="preserve">             </w:t>
    </w:r>
    <w:r w:rsidRPr="005E1B55">
      <w:rPr>
        <w:rFonts w:ascii="Tahoma" w:hAnsi="Tahoma" w:cs="Tahoma"/>
        <w:color w:val="339966"/>
        <w:sz w:val="16"/>
        <w:szCs w:val="16"/>
      </w:rPr>
      <w:t>Τηλ</w:t>
    </w:r>
    <w:r w:rsidRPr="00AD29F7">
      <w:rPr>
        <w:rFonts w:ascii="Tahoma" w:hAnsi="Tahoma" w:cs="Tahoma"/>
        <w:color w:val="339966"/>
        <w:sz w:val="16"/>
        <w:szCs w:val="16"/>
        <w:lang w:val="fr-FR"/>
      </w:rPr>
      <w:t xml:space="preserve">: 25310-34071 , Fax: 25310-34073 </w:t>
    </w:r>
  </w:p>
  <w:p w:rsidR="00833916" w:rsidRPr="00AD29F7" w:rsidRDefault="00833916" w:rsidP="008B605B">
    <w:pPr>
      <w:pBdr>
        <w:bottom w:val="single" w:sz="6" w:space="1" w:color="auto"/>
      </w:pBdr>
      <w:jc w:val="center"/>
      <w:rPr>
        <w:rFonts w:ascii="Tahoma" w:hAnsi="Tahoma" w:cs="Tahoma"/>
        <w:color w:val="339966"/>
        <w:sz w:val="16"/>
        <w:szCs w:val="16"/>
        <w:lang w:val="fr-FR"/>
      </w:rPr>
    </w:pPr>
    <w:r w:rsidRPr="00AD29F7">
      <w:rPr>
        <w:rFonts w:ascii="Tahoma" w:hAnsi="Tahoma" w:cs="Tahoma"/>
        <w:color w:val="339966"/>
        <w:sz w:val="16"/>
        <w:szCs w:val="16"/>
        <w:lang w:val="fr-FR"/>
      </w:rPr>
      <w:t xml:space="preserve">                       </w:t>
    </w:r>
    <w:hyperlink r:id="rId2" w:history="1">
      <w:r w:rsidRPr="00AD29F7">
        <w:rPr>
          <w:rStyle w:val="Hyperlink"/>
          <w:rFonts w:ascii="Tahoma" w:hAnsi="Tahoma" w:cs="Tahoma"/>
          <w:color w:val="339966"/>
          <w:sz w:val="16"/>
          <w:szCs w:val="16"/>
          <w:lang w:val="fr-FR"/>
        </w:rPr>
        <w:t>http://www.anro.gr</w:t>
      </w:r>
    </w:hyperlink>
    <w:r w:rsidRPr="00AD29F7">
      <w:rPr>
        <w:rFonts w:ascii="Tahoma" w:hAnsi="Tahoma" w:cs="Tahoma"/>
        <w:color w:val="339966"/>
        <w:sz w:val="16"/>
        <w:szCs w:val="16"/>
        <w:lang w:val="fr-FR"/>
      </w:rPr>
      <w:t xml:space="preserve">    email: </w:t>
    </w:r>
    <w:hyperlink r:id="rId3" w:history="1">
      <w:r w:rsidRPr="00AD29F7">
        <w:rPr>
          <w:rStyle w:val="Hyperlink"/>
          <w:rFonts w:ascii="Tahoma" w:hAnsi="Tahoma" w:cs="Tahoma"/>
          <w:color w:val="339966"/>
          <w:sz w:val="16"/>
          <w:szCs w:val="16"/>
          <w:lang w:val="fr-FR"/>
        </w:rPr>
        <w:t>anro@anro.gr</w:t>
      </w:r>
    </w:hyperlink>
    <w:r w:rsidRPr="00AD29F7">
      <w:rPr>
        <w:rFonts w:ascii="Tahoma" w:hAnsi="Tahoma" w:cs="Tahoma"/>
        <w:color w:val="339966"/>
        <w:sz w:val="16"/>
        <w:szCs w:val="16"/>
        <w:lang w:val="fr-FR"/>
      </w:rPr>
      <w:t xml:space="preserve"> </w:t>
    </w:r>
  </w:p>
  <w:p w:rsidR="00833916" w:rsidRPr="00DB77B3" w:rsidRDefault="00833916" w:rsidP="008B605B">
    <w:pPr>
      <w:jc w:val="center"/>
      <w:rPr>
        <w:rFonts w:ascii="Tahoma" w:hAnsi="Tahoma" w:cs="Tahoma"/>
        <w:b/>
        <w:color w:val="339966"/>
        <w:sz w:val="16"/>
        <w:szCs w:val="16"/>
        <w:lang w:val="en-US"/>
      </w:rPr>
    </w:pPr>
    <w:r w:rsidRPr="00AD29F7">
      <w:rPr>
        <w:rFonts w:ascii="Tahoma" w:hAnsi="Tahoma" w:cs="Tahoma"/>
        <w:b/>
        <w:color w:val="339966"/>
        <w:sz w:val="16"/>
        <w:szCs w:val="16"/>
        <w:lang w:val="fr-FR"/>
      </w:rPr>
      <w:t xml:space="preserve">      </w:t>
    </w:r>
    <w:r>
      <w:rPr>
        <w:rFonts w:ascii="Tahoma" w:hAnsi="Tahoma" w:cs="Tahoma"/>
        <w:b/>
        <w:color w:val="339966"/>
        <w:sz w:val="16"/>
        <w:szCs w:val="16"/>
        <w:lang w:val="fr-FR"/>
      </w:rPr>
      <w:t xml:space="preserve">                            </w:t>
    </w:r>
    <w:r w:rsidRPr="00AD29F7">
      <w:rPr>
        <w:rFonts w:ascii="Tahoma" w:hAnsi="Tahoma" w:cs="Tahoma"/>
        <w:b/>
        <w:color w:val="339966"/>
        <w:sz w:val="16"/>
        <w:szCs w:val="16"/>
        <w:lang w:val="fr-FR"/>
      </w:rPr>
      <w:t xml:space="preserve"> </w:t>
    </w:r>
    <w:r w:rsidRPr="00DB77B3">
      <w:rPr>
        <w:rFonts w:ascii="Tahoma" w:hAnsi="Tahoma" w:cs="Tahoma"/>
        <w:b/>
        <w:color w:val="339966"/>
        <w:sz w:val="16"/>
        <w:szCs w:val="16"/>
        <w:lang w:val="en-US"/>
      </w:rPr>
      <w:t xml:space="preserve">Regional Development Agency of Rodopi </w:t>
    </w:r>
    <w:smartTag w:uri="urn:schemas-microsoft-com:office:smarttags" w:element="country-region">
      <w:smartTag w:uri="urn:schemas-microsoft-com:office:smarttags" w:element="place">
        <w:r w:rsidRPr="00DB77B3">
          <w:rPr>
            <w:rFonts w:ascii="Tahoma" w:hAnsi="Tahoma" w:cs="Tahoma"/>
            <w:b/>
            <w:color w:val="339966"/>
            <w:sz w:val="16"/>
            <w:szCs w:val="16"/>
            <w:lang w:val="en-US"/>
          </w:rPr>
          <w:t>S.A.</w:t>
        </w:r>
      </w:smartTag>
    </w:smartTag>
  </w:p>
  <w:p w:rsidR="00833916" w:rsidRPr="00AD29F7" w:rsidRDefault="00833916" w:rsidP="008B605B">
    <w:pPr>
      <w:jc w:val="center"/>
      <w:rPr>
        <w:rFonts w:ascii="Tahoma" w:hAnsi="Tahoma" w:cs="Tahoma"/>
        <w:color w:val="339966"/>
        <w:sz w:val="16"/>
        <w:szCs w:val="16"/>
        <w:lang w:val="it-IT"/>
      </w:rPr>
    </w:pPr>
    <w:r w:rsidRPr="00DB77B3">
      <w:rPr>
        <w:rFonts w:ascii="Tahoma" w:hAnsi="Tahoma" w:cs="Tahoma"/>
        <w:color w:val="339966"/>
        <w:sz w:val="16"/>
        <w:szCs w:val="16"/>
        <w:lang w:val="en-US"/>
      </w:rPr>
      <w:t xml:space="preserve">                       </w:t>
    </w:r>
    <w:r w:rsidRPr="00AD29F7">
      <w:rPr>
        <w:rFonts w:ascii="Tahoma" w:hAnsi="Tahoma" w:cs="Tahoma"/>
        <w:color w:val="339966"/>
        <w:sz w:val="16"/>
        <w:szCs w:val="16"/>
        <w:lang w:val="it-IT"/>
      </w:rPr>
      <w:t xml:space="preserve">N. Plastira &amp; K. Antoniadi , Komotini 69100 </w:t>
    </w:r>
  </w:p>
  <w:p w:rsidR="00833916" w:rsidRPr="00DB77B3" w:rsidRDefault="00833916" w:rsidP="008B605B">
    <w:pPr>
      <w:jc w:val="center"/>
      <w:rPr>
        <w:rFonts w:ascii="Tahoma" w:hAnsi="Tahoma" w:cs="Tahoma"/>
        <w:color w:val="339966"/>
        <w:sz w:val="16"/>
        <w:szCs w:val="16"/>
        <w:lang w:val="en-US"/>
      </w:rPr>
    </w:pPr>
    <w:r>
      <w:rPr>
        <w:rFonts w:ascii="Tahoma" w:hAnsi="Tahoma" w:cs="Tahoma"/>
        <w:color w:val="339966"/>
        <w:sz w:val="16"/>
        <w:szCs w:val="16"/>
        <w:lang w:val="it-IT"/>
      </w:rPr>
      <w:t xml:space="preserve">                        </w:t>
    </w:r>
    <w:r w:rsidRPr="00AD29F7">
      <w:rPr>
        <w:rFonts w:ascii="Tahoma" w:hAnsi="Tahoma" w:cs="Tahoma"/>
        <w:color w:val="339966"/>
        <w:sz w:val="16"/>
        <w:szCs w:val="16"/>
        <w:lang w:val="it-IT"/>
      </w:rPr>
      <w:t xml:space="preserve"> </w:t>
    </w:r>
    <w:r w:rsidRPr="00DB77B3">
      <w:rPr>
        <w:rFonts w:ascii="Tahoma" w:hAnsi="Tahoma" w:cs="Tahoma"/>
        <w:color w:val="339966"/>
        <w:sz w:val="16"/>
        <w:szCs w:val="16"/>
        <w:lang w:val="en-US"/>
      </w:rPr>
      <w:t xml:space="preserve">Tel:+30-25310-34071, Fax:+30-25310-34073 </w:t>
    </w:r>
  </w:p>
  <w:p w:rsidR="00833916" w:rsidRPr="00B51722" w:rsidRDefault="00833916" w:rsidP="008B605B">
    <w:pPr>
      <w:pStyle w:val="Header"/>
      <w:jc w:val="center"/>
      <w:rPr>
        <w:b/>
        <w:lang w:val="en-GB"/>
      </w:rPr>
    </w:pPr>
    <w:r w:rsidRPr="00DB77B3">
      <w:rPr>
        <w:sz w:val="16"/>
        <w:szCs w:val="16"/>
        <w:lang w:val="en-US"/>
      </w:rPr>
      <w:t xml:space="preserve">                     </w:t>
    </w:r>
    <w:hyperlink r:id="rId4" w:history="1">
      <w:r w:rsidRPr="008B605B">
        <w:rPr>
          <w:rStyle w:val="Hyperlink"/>
          <w:rFonts w:ascii="Tahoma" w:hAnsi="Tahoma" w:cs="Tahoma"/>
          <w:color w:val="339966"/>
          <w:sz w:val="16"/>
          <w:szCs w:val="16"/>
          <w:lang w:val="en-US"/>
        </w:rPr>
        <w:t>http://www.anro.gr</w:t>
      </w:r>
    </w:hyperlink>
    <w:r w:rsidRPr="00DB77B3">
      <w:rPr>
        <w:sz w:val="16"/>
        <w:szCs w:val="16"/>
        <w:lang w:val="en-US"/>
      </w:rPr>
      <w:t xml:space="preserve"> email: </w:t>
    </w:r>
    <w:hyperlink r:id="rId5" w:history="1">
      <w:r w:rsidRPr="008B605B">
        <w:rPr>
          <w:rStyle w:val="Hyperlink"/>
          <w:rFonts w:ascii="Tahoma" w:hAnsi="Tahoma" w:cs="Tahoma"/>
          <w:color w:val="339966"/>
          <w:sz w:val="16"/>
          <w:szCs w:val="16"/>
          <w:lang w:val="en-US"/>
        </w:rPr>
        <w:t>anro@anro.gr</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27"/>
    <w:multiLevelType w:val="singleLevel"/>
    <w:tmpl w:val="00000027"/>
    <w:name w:val="WW8Num39"/>
    <w:lvl w:ilvl="0">
      <w:start w:val="1"/>
      <w:numFmt w:val="bullet"/>
      <w:lvlText w:val=""/>
      <w:lvlJc w:val="left"/>
      <w:pPr>
        <w:tabs>
          <w:tab w:val="num" w:pos="0"/>
        </w:tabs>
        <w:ind w:left="720" w:hanging="360"/>
      </w:pPr>
      <w:rPr>
        <w:rFonts w:ascii="Symbol" w:hAnsi="Symbol"/>
        <w:color w:val="0000FF"/>
      </w:rPr>
    </w:lvl>
  </w:abstractNum>
  <w:abstractNum w:abstractNumId="2">
    <w:nsid w:val="0000002B"/>
    <w:multiLevelType w:val="singleLevel"/>
    <w:tmpl w:val="0000002B"/>
    <w:name w:val="WW8Num43"/>
    <w:lvl w:ilvl="0">
      <w:start w:val="1"/>
      <w:numFmt w:val="bullet"/>
      <w:lvlText w:val=""/>
      <w:lvlJc w:val="left"/>
      <w:pPr>
        <w:tabs>
          <w:tab w:val="num" w:pos="0"/>
        </w:tabs>
        <w:ind w:left="360" w:hanging="360"/>
      </w:pPr>
      <w:rPr>
        <w:rFonts w:ascii="Symbol" w:hAnsi="Symbol"/>
        <w:color w:val="0000FF"/>
      </w:rPr>
    </w:lvl>
  </w:abstractNum>
  <w:abstractNum w:abstractNumId="3">
    <w:nsid w:val="00000032"/>
    <w:multiLevelType w:val="singleLevel"/>
    <w:tmpl w:val="00000032"/>
    <w:name w:val="WW8Num50"/>
    <w:lvl w:ilvl="0">
      <w:start w:val="1"/>
      <w:numFmt w:val="bullet"/>
      <w:lvlText w:val=""/>
      <w:lvlJc w:val="left"/>
      <w:pPr>
        <w:tabs>
          <w:tab w:val="num" w:pos="0"/>
        </w:tabs>
        <w:ind w:left="720" w:hanging="360"/>
      </w:pPr>
      <w:rPr>
        <w:rFonts w:ascii="Symbol" w:hAnsi="Symbol"/>
        <w:color w:val="0000FF"/>
      </w:rPr>
    </w:lvl>
  </w:abstractNum>
  <w:abstractNum w:abstractNumId="4">
    <w:nsid w:val="0ED64DDB"/>
    <w:multiLevelType w:val="hybridMultilevel"/>
    <w:tmpl w:val="05CC9B3A"/>
    <w:lvl w:ilvl="0" w:tplc="00000034">
      <w:start w:val="1"/>
      <w:numFmt w:val="bullet"/>
      <w:lvlText w:val=""/>
      <w:lvlJc w:val="left"/>
      <w:pPr>
        <w:ind w:left="360" w:hanging="360"/>
      </w:pPr>
      <w:rPr>
        <w:rFonts w:ascii="Symbol" w:hAnsi="Symbol"/>
        <w:color w:val="0000FF"/>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
    <w:nsid w:val="10861861"/>
    <w:multiLevelType w:val="hybridMultilevel"/>
    <w:tmpl w:val="EF88C830"/>
    <w:lvl w:ilvl="0" w:tplc="00000034">
      <w:start w:val="1"/>
      <w:numFmt w:val="bullet"/>
      <w:lvlText w:val=""/>
      <w:lvlJc w:val="left"/>
      <w:pPr>
        <w:ind w:left="360" w:hanging="360"/>
      </w:pPr>
      <w:rPr>
        <w:rFonts w:ascii="Symbol" w:hAnsi="Symbol"/>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11CA1E87"/>
    <w:multiLevelType w:val="hybridMultilevel"/>
    <w:tmpl w:val="99D0289A"/>
    <w:lvl w:ilvl="0" w:tplc="00000034">
      <w:start w:val="1"/>
      <w:numFmt w:val="bullet"/>
      <w:lvlText w:val=""/>
      <w:lvlJc w:val="left"/>
      <w:pPr>
        <w:ind w:left="360" w:hanging="360"/>
      </w:pPr>
      <w:rPr>
        <w:rFonts w:ascii="Symbol" w:hAnsi="Symbol"/>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nsid w:val="19016B74"/>
    <w:multiLevelType w:val="hybridMultilevel"/>
    <w:tmpl w:val="327047F6"/>
    <w:lvl w:ilvl="0" w:tplc="00000034">
      <w:start w:val="1"/>
      <w:numFmt w:val="bullet"/>
      <w:lvlText w:val=""/>
      <w:lvlJc w:val="left"/>
      <w:pPr>
        <w:ind w:left="360" w:hanging="360"/>
      </w:pPr>
      <w:rPr>
        <w:rFonts w:ascii="Symbol" w:hAnsi="Symbol"/>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8">
    <w:nsid w:val="265968A3"/>
    <w:multiLevelType w:val="hybridMultilevel"/>
    <w:tmpl w:val="FAB8EF22"/>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
    <w:nsid w:val="2C2B31DC"/>
    <w:multiLevelType w:val="hybridMultilevel"/>
    <w:tmpl w:val="E28EFC88"/>
    <w:lvl w:ilvl="0" w:tplc="00000019">
      <w:start w:val="1"/>
      <w:numFmt w:val="bullet"/>
      <w:lvlText w:val=""/>
      <w:lvlJc w:val="left"/>
      <w:pPr>
        <w:ind w:left="720" w:hanging="360"/>
      </w:pPr>
      <w:rPr>
        <w:rFonts w:ascii="Symbol" w:hAnsi="Symbol"/>
        <w:color w:val="0000FF"/>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E540730"/>
    <w:multiLevelType w:val="hybridMultilevel"/>
    <w:tmpl w:val="B7F25CE2"/>
    <w:lvl w:ilvl="0" w:tplc="00000034">
      <w:start w:val="1"/>
      <w:numFmt w:val="bullet"/>
      <w:lvlText w:val=""/>
      <w:lvlJc w:val="left"/>
      <w:pPr>
        <w:ind w:left="360" w:hanging="360"/>
      </w:pPr>
      <w:rPr>
        <w:rFonts w:ascii="Symbol" w:hAnsi="Symbol"/>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
    <w:nsid w:val="2FF9260E"/>
    <w:multiLevelType w:val="hybridMultilevel"/>
    <w:tmpl w:val="800CBADA"/>
    <w:lvl w:ilvl="0" w:tplc="0408000F">
      <w:start w:val="1"/>
      <w:numFmt w:val="decimal"/>
      <w:lvlText w:val="%1."/>
      <w:lvlJc w:val="left"/>
      <w:pPr>
        <w:ind w:left="360" w:hanging="360"/>
      </w:pPr>
      <w:rPr>
        <w:rFonts w:cs="Times New Roman" w:hint="default"/>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12">
    <w:nsid w:val="31ED2047"/>
    <w:multiLevelType w:val="hybridMultilevel"/>
    <w:tmpl w:val="F5929A6A"/>
    <w:lvl w:ilvl="0" w:tplc="00000034">
      <w:start w:val="1"/>
      <w:numFmt w:val="bullet"/>
      <w:lvlText w:val=""/>
      <w:lvlJc w:val="left"/>
      <w:pPr>
        <w:ind w:left="720" w:hanging="360"/>
      </w:pPr>
      <w:rPr>
        <w:rFonts w:ascii="Symbol" w:hAnsi="Symbol"/>
        <w:color w:val="0000FF"/>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45C771F"/>
    <w:multiLevelType w:val="hybridMultilevel"/>
    <w:tmpl w:val="561829E8"/>
    <w:lvl w:ilvl="0" w:tplc="00000034">
      <w:start w:val="1"/>
      <w:numFmt w:val="bullet"/>
      <w:lvlText w:val=""/>
      <w:lvlJc w:val="left"/>
      <w:pPr>
        <w:ind w:left="360" w:hanging="360"/>
      </w:pPr>
      <w:rPr>
        <w:rFonts w:ascii="Symbol" w:hAnsi="Symbol"/>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nsid w:val="36AA4B6F"/>
    <w:multiLevelType w:val="hybridMultilevel"/>
    <w:tmpl w:val="2E76E626"/>
    <w:lvl w:ilvl="0" w:tplc="00000034">
      <w:start w:val="1"/>
      <w:numFmt w:val="bullet"/>
      <w:lvlText w:val=""/>
      <w:lvlJc w:val="left"/>
      <w:pPr>
        <w:ind w:left="360" w:hanging="360"/>
      </w:pPr>
      <w:rPr>
        <w:rFonts w:ascii="Symbol" w:hAnsi="Symbol"/>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
    <w:nsid w:val="39E96525"/>
    <w:multiLevelType w:val="hybridMultilevel"/>
    <w:tmpl w:val="1F706D4A"/>
    <w:lvl w:ilvl="0" w:tplc="00000034">
      <w:start w:val="1"/>
      <w:numFmt w:val="bullet"/>
      <w:lvlText w:val=""/>
      <w:lvlJc w:val="left"/>
      <w:pPr>
        <w:ind w:left="720" w:hanging="360"/>
      </w:pPr>
      <w:rPr>
        <w:rFonts w:ascii="Symbol" w:hAnsi="Symbol"/>
        <w:color w:val="0000FF"/>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CB768F4"/>
    <w:multiLevelType w:val="hybridMultilevel"/>
    <w:tmpl w:val="70A4C002"/>
    <w:lvl w:ilvl="0" w:tplc="00000034">
      <w:start w:val="1"/>
      <w:numFmt w:val="bullet"/>
      <w:lvlText w:val=""/>
      <w:lvlJc w:val="left"/>
      <w:pPr>
        <w:ind w:left="360" w:hanging="360"/>
      </w:pPr>
      <w:rPr>
        <w:rFonts w:ascii="Symbol" w:hAnsi="Symbol"/>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7">
    <w:nsid w:val="3F9C09F1"/>
    <w:multiLevelType w:val="hybridMultilevel"/>
    <w:tmpl w:val="2B32A690"/>
    <w:lvl w:ilvl="0" w:tplc="00000034">
      <w:start w:val="1"/>
      <w:numFmt w:val="bullet"/>
      <w:lvlText w:val=""/>
      <w:lvlJc w:val="left"/>
      <w:pPr>
        <w:ind w:left="720" w:hanging="360"/>
      </w:pPr>
      <w:rPr>
        <w:rFonts w:ascii="Symbol" w:hAnsi="Symbol"/>
        <w:color w:val="0000FF"/>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1093112"/>
    <w:multiLevelType w:val="hybridMultilevel"/>
    <w:tmpl w:val="309414E2"/>
    <w:lvl w:ilvl="0" w:tplc="6330BF04">
      <w:start w:val="1"/>
      <w:numFmt w:val="decimal"/>
      <w:lvlText w:val="%1)"/>
      <w:lvlJc w:val="left"/>
      <w:pPr>
        <w:ind w:left="360" w:hanging="360"/>
      </w:pPr>
      <w:rPr>
        <w:rFonts w:cs="Times New Roman"/>
        <w:b/>
        <w:color w:val="000000"/>
      </w:rPr>
    </w:lvl>
    <w:lvl w:ilvl="1" w:tplc="1F9E40B4">
      <w:numFmt w:val="bullet"/>
      <w:lvlText w:val="-"/>
      <w:lvlJc w:val="left"/>
      <w:pPr>
        <w:ind w:left="1080" w:hanging="360"/>
      </w:pPr>
      <w:rPr>
        <w:rFonts w:ascii="Tahoma" w:eastAsia="Times New Roman" w:hAnsi="Tahoma" w:hint="default"/>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19">
    <w:nsid w:val="4A9578C4"/>
    <w:multiLevelType w:val="hybridMultilevel"/>
    <w:tmpl w:val="6D5277E2"/>
    <w:lvl w:ilvl="0" w:tplc="00000034">
      <w:start w:val="1"/>
      <w:numFmt w:val="bullet"/>
      <w:lvlText w:val=""/>
      <w:lvlJc w:val="left"/>
      <w:pPr>
        <w:ind w:left="360" w:hanging="360"/>
      </w:pPr>
      <w:rPr>
        <w:rFonts w:ascii="Symbol" w:hAnsi="Symbol"/>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0">
    <w:nsid w:val="4D7426F8"/>
    <w:multiLevelType w:val="hybridMultilevel"/>
    <w:tmpl w:val="557E22E0"/>
    <w:lvl w:ilvl="0" w:tplc="00000034">
      <w:start w:val="1"/>
      <w:numFmt w:val="bullet"/>
      <w:lvlText w:val=""/>
      <w:lvlJc w:val="left"/>
      <w:pPr>
        <w:ind w:left="360" w:hanging="360"/>
      </w:pPr>
      <w:rPr>
        <w:rFonts w:ascii="Symbol" w:hAnsi="Symbol"/>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1">
    <w:nsid w:val="5E8142DC"/>
    <w:multiLevelType w:val="multilevel"/>
    <w:tmpl w:val="CA5A95DA"/>
    <w:lvl w:ilvl="0">
      <w:start w:val="1"/>
      <w:numFmt w:val="decimal"/>
      <w:lvlText w:val="%1."/>
      <w:lvlJc w:val="left"/>
      <w:pPr>
        <w:ind w:left="1080" w:hanging="360"/>
      </w:pPr>
      <w:rPr>
        <w:rFonts w:cs="Times New Roman" w:hint="default"/>
      </w:rPr>
    </w:lvl>
    <w:lvl w:ilvl="1">
      <w:start w:val="1"/>
      <w:numFmt w:val="decimal"/>
      <w:isLgl/>
      <w:lvlText w:val="%1.%2"/>
      <w:lvlJc w:val="left"/>
      <w:pPr>
        <w:ind w:left="1245" w:hanging="525"/>
      </w:pPr>
      <w:rPr>
        <w:rFonts w:cs="Times New Roman" w:hint="default"/>
      </w:rPr>
    </w:lvl>
    <w:lvl w:ilvl="2">
      <w:start w:val="2"/>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2">
    <w:nsid w:val="5EA935ED"/>
    <w:multiLevelType w:val="hybridMultilevel"/>
    <w:tmpl w:val="7E4CD102"/>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3">
    <w:nsid w:val="5F6163CC"/>
    <w:multiLevelType w:val="hybridMultilevel"/>
    <w:tmpl w:val="905CAB90"/>
    <w:lvl w:ilvl="0" w:tplc="00000019">
      <w:start w:val="1"/>
      <w:numFmt w:val="bullet"/>
      <w:lvlText w:val=""/>
      <w:lvlJc w:val="left"/>
      <w:pPr>
        <w:ind w:left="360" w:hanging="360"/>
      </w:pPr>
      <w:rPr>
        <w:rFonts w:ascii="Symbol" w:hAnsi="Symbol"/>
        <w:color w:val="0000FF"/>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4">
    <w:nsid w:val="622A2CB6"/>
    <w:multiLevelType w:val="hybridMultilevel"/>
    <w:tmpl w:val="42C637D6"/>
    <w:lvl w:ilvl="0" w:tplc="9560F73C">
      <w:start w:val="1"/>
      <w:numFmt w:val="decimal"/>
      <w:lvlText w:val="%1."/>
      <w:lvlJc w:val="left"/>
      <w:pPr>
        <w:ind w:left="720" w:hanging="720"/>
      </w:pPr>
      <w:rPr>
        <w:rFonts w:cs="Times New Roman" w:hint="default"/>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25">
    <w:nsid w:val="63E80CE4"/>
    <w:multiLevelType w:val="hybridMultilevel"/>
    <w:tmpl w:val="64209B64"/>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6">
    <w:nsid w:val="65E37CDC"/>
    <w:multiLevelType w:val="hybridMultilevel"/>
    <w:tmpl w:val="8FB6E42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7">
    <w:nsid w:val="6B597DD4"/>
    <w:multiLevelType w:val="hybridMultilevel"/>
    <w:tmpl w:val="FF949A46"/>
    <w:lvl w:ilvl="0" w:tplc="00000034">
      <w:start w:val="1"/>
      <w:numFmt w:val="bullet"/>
      <w:lvlText w:val=""/>
      <w:lvlJc w:val="left"/>
      <w:pPr>
        <w:ind w:left="360" w:hanging="360"/>
      </w:pPr>
      <w:rPr>
        <w:rFonts w:ascii="Symbol" w:hAnsi="Symbol"/>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8">
    <w:nsid w:val="72E348D7"/>
    <w:multiLevelType w:val="hybridMultilevel"/>
    <w:tmpl w:val="6DF247AE"/>
    <w:lvl w:ilvl="0" w:tplc="00000019">
      <w:start w:val="1"/>
      <w:numFmt w:val="bullet"/>
      <w:lvlText w:val=""/>
      <w:lvlJc w:val="left"/>
      <w:pPr>
        <w:ind w:left="720" w:hanging="360"/>
      </w:pPr>
      <w:rPr>
        <w:rFonts w:ascii="Symbol" w:hAnsi="Symbol"/>
        <w:color w:val="0000FF"/>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799B7E36"/>
    <w:multiLevelType w:val="hybridMultilevel"/>
    <w:tmpl w:val="042E94BE"/>
    <w:lvl w:ilvl="0" w:tplc="04080015">
      <w:start w:val="1"/>
      <w:numFmt w:val="upp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0">
    <w:nsid w:val="7A277C2C"/>
    <w:multiLevelType w:val="hybridMultilevel"/>
    <w:tmpl w:val="FE8870E4"/>
    <w:lvl w:ilvl="0" w:tplc="00000034">
      <w:start w:val="1"/>
      <w:numFmt w:val="bullet"/>
      <w:lvlText w:val=""/>
      <w:lvlJc w:val="left"/>
      <w:pPr>
        <w:ind w:left="1080" w:hanging="360"/>
      </w:pPr>
      <w:rPr>
        <w:rFonts w:ascii="Symbol" w:hAnsi="Symbol"/>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1">
    <w:nsid w:val="7F5062FB"/>
    <w:multiLevelType w:val="hybridMultilevel"/>
    <w:tmpl w:val="DA70970A"/>
    <w:lvl w:ilvl="0" w:tplc="CE30A5CA">
      <w:start w:val="3"/>
      <w:numFmt w:val="bullet"/>
      <w:lvlText w:val="-"/>
      <w:lvlJc w:val="left"/>
      <w:pPr>
        <w:ind w:left="720" w:hanging="360"/>
      </w:pPr>
      <w:rPr>
        <w:rFonts w:ascii="Century Gothic" w:eastAsia="Times New Roman" w:hAnsi="Century Gothic"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0"/>
  </w:num>
  <w:num w:numId="4">
    <w:abstractNumId w:val="3"/>
  </w:num>
  <w:num w:numId="5">
    <w:abstractNumId w:val="21"/>
  </w:num>
  <w:num w:numId="6">
    <w:abstractNumId w:val="20"/>
  </w:num>
  <w:num w:numId="7">
    <w:abstractNumId w:val="2"/>
  </w:num>
  <w:num w:numId="8">
    <w:abstractNumId w:val="1"/>
  </w:num>
  <w:num w:numId="9">
    <w:abstractNumId w:val="31"/>
  </w:num>
  <w:num w:numId="10">
    <w:abstractNumId w:val="22"/>
  </w:num>
  <w:num w:numId="11">
    <w:abstractNumId w:val="29"/>
  </w:num>
  <w:num w:numId="12">
    <w:abstractNumId w:val="23"/>
  </w:num>
  <w:num w:numId="13">
    <w:abstractNumId w:val="9"/>
  </w:num>
  <w:num w:numId="14">
    <w:abstractNumId w:val="28"/>
  </w:num>
  <w:num w:numId="15">
    <w:abstractNumId w:val="4"/>
  </w:num>
  <w:num w:numId="16">
    <w:abstractNumId w:val="5"/>
  </w:num>
  <w:num w:numId="17">
    <w:abstractNumId w:val="6"/>
  </w:num>
  <w:num w:numId="18">
    <w:abstractNumId w:val="13"/>
  </w:num>
  <w:num w:numId="19">
    <w:abstractNumId w:val="14"/>
  </w:num>
  <w:num w:numId="20">
    <w:abstractNumId w:val="16"/>
  </w:num>
  <w:num w:numId="21">
    <w:abstractNumId w:val="7"/>
  </w:num>
  <w:num w:numId="22">
    <w:abstractNumId w:val="10"/>
  </w:num>
  <w:num w:numId="23">
    <w:abstractNumId w:val="17"/>
  </w:num>
  <w:num w:numId="24">
    <w:abstractNumId w:val="12"/>
  </w:num>
  <w:num w:numId="25">
    <w:abstractNumId w:val="27"/>
  </w:num>
  <w:num w:numId="26">
    <w:abstractNumId w:val="15"/>
  </w:num>
  <w:num w:numId="27">
    <w:abstractNumId w:val="19"/>
  </w:num>
  <w:num w:numId="28">
    <w:abstractNumId w:val="11"/>
  </w:num>
  <w:num w:numId="29">
    <w:abstractNumId w:val="8"/>
  </w:num>
  <w:num w:numId="30">
    <w:abstractNumId w:val="25"/>
  </w:num>
  <w:num w:numId="31">
    <w:abstractNumId w:val="24"/>
  </w:num>
  <w:num w:numId="3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0783"/>
    <w:rsid w:val="00001A21"/>
    <w:rsid w:val="00006FFC"/>
    <w:rsid w:val="000074DA"/>
    <w:rsid w:val="000075BF"/>
    <w:rsid w:val="00016D8C"/>
    <w:rsid w:val="0002066E"/>
    <w:rsid w:val="0002086F"/>
    <w:rsid w:val="00021A02"/>
    <w:rsid w:val="0002289B"/>
    <w:rsid w:val="00024386"/>
    <w:rsid w:val="0002562D"/>
    <w:rsid w:val="00026A80"/>
    <w:rsid w:val="00030FE8"/>
    <w:rsid w:val="0003495B"/>
    <w:rsid w:val="00034F17"/>
    <w:rsid w:val="00035CF8"/>
    <w:rsid w:val="000371BF"/>
    <w:rsid w:val="0004143B"/>
    <w:rsid w:val="000444D7"/>
    <w:rsid w:val="00047683"/>
    <w:rsid w:val="00051EFC"/>
    <w:rsid w:val="00052C6F"/>
    <w:rsid w:val="000534BC"/>
    <w:rsid w:val="00054DFC"/>
    <w:rsid w:val="000607D6"/>
    <w:rsid w:val="00061B0E"/>
    <w:rsid w:val="0006387C"/>
    <w:rsid w:val="000665E3"/>
    <w:rsid w:val="000720A3"/>
    <w:rsid w:val="000758E3"/>
    <w:rsid w:val="000805B8"/>
    <w:rsid w:val="000819DA"/>
    <w:rsid w:val="00094290"/>
    <w:rsid w:val="00095101"/>
    <w:rsid w:val="000A1DD0"/>
    <w:rsid w:val="000A1F48"/>
    <w:rsid w:val="000A2B0F"/>
    <w:rsid w:val="000B2D37"/>
    <w:rsid w:val="000B30AC"/>
    <w:rsid w:val="000B3438"/>
    <w:rsid w:val="000B66E2"/>
    <w:rsid w:val="000C37A5"/>
    <w:rsid w:val="000C5718"/>
    <w:rsid w:val="000D4BDC"/>
    <w:rsid w:val="000D62E1"/>
    <w:rsid w:val="000E0E36"/>
    <w:rsid w:val="000E70A1"/>
    <w:rsid w:val="000F72D8"/>
    <w:rsid w:val="000F7CDF"/>
    <w:rsid w:val="00100783"/>
    <w:rsid w:val="00101F0B"/>
    <w:rsid w:val="001101BE"/>
    <w:rsid w:val="00113650"/>
    <w:rsid w:val="00115732"/>
    <w:rsid w:val="00122C30"/>
    <w:rsid w:val="001239AA"/>
    <w:rsid w:val="00135F95"/>
    <w:rsid w:val="0013794A"/>
    <w:rsid w:val="00137992"/>
    <w:rsid w:val="00141861"/>
    <w:rsid w:val="00143002"/>
    <w:rsid w:val="00146821"/>
    <w:rsid w:val="00146AA8"/>
    <w:rsid w:val="00150088"/>
    <w:rsid w:val="0015012D"/>
    <w:rsid w:val="00152AA1"/>
    <w:rsid w:val="00155E98"/>
    <w:rsid w:val="00156BCA"/>
    <w:rsid w:val="00160B5E"/>
    <w:rsid w:val="00160B81"/>
    <w:rsid w:val="00161B38"/>
    <w:rsid w:val="001646F2"/>
    <w:rsid w:val="00174776"/>
    <w:rsid w:val="0017648B"/>
    <w:rsid w:val="001775D1"/>
    <w:rsid w:val="001829CC"/>
    <w:rsid w:val="00184F89"/>
    <w:rsid w:val="00194680"/>
    <w:rsid w:val="00195864"/>
    <w:rsid w:val="00197C57"/>
    <w:rsid w:val="001A5838"/>
    <w:rsid w:val="001C6E69"/>
    <w:rsid w:val="001D297E"/>
    <w:rsid w:val="001D5034"/>
    <w:rsid w:val="001D5BC8"/>
    <w:rsid w:val="001D5E50"/>
    <w:rsid w:val="001D5F27"/>
    <w:rsid w:val="001D7638"/>
    <w:rsid w:val="001E2F61"/>
    <w:rsid w:val="001E55AF"/>
    <w:rsid w:val="001F1906"/>
    <w:rsid w:val="001F2C10"/>
    <w:rsid w:val="002065D1"/>
    <w:rsid w:val="00210990"/>
    <w:rsid w:val="00211767"/>
    <w:rsid w:val="002157D9"/>
    <w:rsid w:val="00215E05"/>
    <w:rsid w:val="002173C3"/>
    <w:rsid w:val="002173E9"/>
    <w:rsid w:val="002175FD"/>
    <w:rsid w:val="00220796"/>
    <w:rsid w:val="00221777"/>
    <w:rsid w:val="002217CC"/>
    <w:rsid w:val="00223D07"/>
    <w:rsid w:val="00232079"/>
    <w:rsid w:val="00235364"/>
    <w:rsid w:val="00235D52"/>
    <w:rsid w:val="002376BA"/>
    <w:rsid w:val="002435A5"/>
    <w:rsid w:val="00243CB7"/>
    <w:rsid w:val="00244F78"/>
    <w:rsid w:val="0025194E"/>
    <w:rsid w:val="00252C4D"/>
    <w:rsid w:val="00254521"/>
    <w:rsid w:val="00255FC2"/>
    <w:rsid w:val="00264082"/>
    <w:rsid w:val="0026576E"/>
    <w:rsid w:val="00266AB4"/>
    <w:rsid w:val="00267237"/>
    <w:rsid w:val="00270D86"/>
    <w:rsid w:val="002714EA"/>
    <w:rsid w:val="002721EE"/>
    <w:rsid w:val="002774B7"/>
    <w:rsid w:val="00281161"/>
    <w:rsid w:val="0028489A"/>
    <w:rsid w:val="002A2586"/>
    <w:rsid w:val="002A271C"/>
    <w:rsid w:val="002A4460"/>
    <w:rsid w:val="002A63E4"/>
    <w:rsid w:val="002A7D5C"/>
    <w:rsid w:val="002B0543"/>
    <w:rsid w:val="002B1010"/>
    <w:rsid w:val="002B12B7"/>
    <w:rsid w:val="002C08CB"/>
    <w:rsid w:val="002C1E17"/>
    <w:rsid w:val="002C2377"/>
    <w:rsid w:val="002C27E8"/>
    <w:rsid w:val="002C2BA5"/>
    <w:rsid w:val="002C6449"/>
    <w:rsid w:val="002C79C7"/>
    <w:rsid w:val="002D1241"/>
    <w:rsid w:val="002D6733"/>
    <w:rsid w:val="002D6947"/>
    <w:rsid w:val="002D6A1C"/>
    <w:rsid w:val="002E06C5"/>
    <w:rsid w:val="002E54EB"/>
    <w:rsid w:val="002E5E1C"/>
    <w:rsid w:val="002E5FCC"/>
    <w:rsid w:val="00305C35"/>
    <w:rsid w:val="00306197"/>
    <w:rsid w:val="00314779"/>
    <w:rsid w:val="00314BDC"/>
    <w:rsid w:val="003167B5"/>
    <w:rsid w:val="00316D29"/>
    <w:rsid w:val="00321C6C"/>
    <w:rsid w:val="00322AE7"/>
    <w:rsid w:val="003239B1"/>
    <w:rsid w:val="00323D5C"/>
    <w:rsid w:val="00326523"/>
    <w:rsid w:val="00330727"/>
    <w:rsid w:val="00330B71"/>
    <w:rsid w:val="00332AFE"/>
    <w:rsid w:val="00332F96"/>
    <w:rsid w:val="00334C9A"/>
    <w:rsid w:val="003355F8"/>
    <w:rsid w:val="003372E5"/>
    <w:rsid w:val="00343968"/>
    <w:rsid w:val="0035041D"/>
    <w:rsid w:val="0035221A"/>
    <w:rsid w:val="00354A6B"/>
    <w:rsid w:val="003564CE"/>
    <w:rsid w:val="003645E7"/>
    <w:rsid w:val="003845C1"/>
    <w:rsid w:val="00384620"/>
    <w:rsid w:val="0038614F"/>
    <w:rsid w:val="00386BE8"/>
    <w:rsid w:val="003917BB"/>
    <w:rsid w:val="003956D4"/>
    <w:rsid w:val="003973B7"/>
    <w:rsid w:val="003A05DD"/>
    <w:rsid w:val="003A1404"/>
    <w:rsid w:val="003A1E88"/>
    <w:rsid w:val="003B2606"/>
    <w:rsid w:val="003C6DA1"/>
    <w:rsid w:val="003D4865"/>
    <w:rsid w:val="003E25D9"/>
    <w:rsid w:val="003E46FC"/>
    <w:rsid w:val="003F2FB9"/>
    <w:rsid w:val="003F528B"/>
    <w:rsid w:val="003F7FE8"/>
    <w:rsid w:val="0040044F"/>
    <w:rsid w:val="00401A32"/>
    <w:rsid w:val="004064F0"/>
    <w:rsid w:val="004166F4"/>
    <w:rsid w:val="00417A94"/>
    <w:rsid w:val="00421E96"/>
    <w:rsid w:val="004220D1"/>
    <w:rsid w:val="0042318A"/>
    <w:rsid w:val="00430724"/>
    <w:rsid w:val="00434CB8"/>
    <w:rsid w:val="0043560B"/>
    <w:rsid w:val="00444E39"/>
    <w:rsid w:val="00446837"/>
    <w:rsid w:val="00451255"/>
    <w:rsid w:val="004556BD"/>
    <w:rsid w:val="00455FCE"/>
    <w:rsid w:val="00457B3D"/>
    <w:rsid w:val="00463236"/>
    <w:rsid w:val="00463DE6"/>
    <w:rsid w:val="0046607E"/>
    <w:rsid w:val="0048307C"/>
    <w:rsid w:val="00483A27"/>
    <w:rsid w:val="00490921"/>
    <w:rsid w:val="00496F63"/>
    <w:rsid w:val="004A32A0"/>
    <w:rsid w:val="004B3B37"/>
    <w:rsid w:val="004B4D01"/>
    <w:rsid w:val="004B4D98"/>
    <w:rsid w:val="004C1C3B"/>
    <w:rsid w:val="004D3BBC"/>
    <w:rsid w:val="004D5BD4"/>
    <w:rsid w:val="004D6EBF"/>
    <w:rsid w:val="004D71BE"/>
    <w:rsid w:val="004E603D"/>
    <w:rsid w:val="004E6920"/>
    <w:rsid w:val="004F158C"/>
    <w:rsid w:val="004F303C"/>
    <w:rsid w:val="004F3A6B"/>
    <w:rsid w:val="005002D7"/>
    <w:rsid w:val="005054AF"/>
    <w:rsid w:val="0050776A"/>
    <w:rsid w:val="00511E2F"/>
    <w:rsid w:val="00513CBC"/>
    <w:rsid w:val="00515424"/>
    <w:rsid w:val="005161A5"/>
    <w:rsid w:val="005173C5"/>
    <w:rsid w:val="005179E0"/>
    <w:rsid w:val="0052289F"/>
    <w:rsid w:val="005231D1"/>
    <w:rsid w:val="005234B3"/>
    <w:rsid w:val="00524059"/>
    <w:rsid w:val="0052579E"/>
    <w:rsid w:val="0052692E"/>
    <w:rsid w:val="00535DA4"/>
    <w:rsid w:val="00542E70"/>
    <w:rsid w:val="00545FC7"/>
    <w:rsid w:val="00546151"/>
    <w:rsid w:val="00551598"/>
    <w:rsid w:val="005518D7"/>
    <w:rsid w:val="00552AD7"/>
    <w:rsid w:val="00552BF8"/>
    <w:rsid w:val="005564D7"/>
    <w:rsid w:val="00556D2E"/>
    <w:rsid w:val="005600BB"/>
    <w:rsid w:val="00566EE1"/>
    <w:rsid w:val="00576DCF"/>
    <w:rsid w:val="00580C6F"/>
    <w:rsid w:val="00592FD0"/>
    <w:rsid w:val="00597BCC"/>
    <w:rsid w:val="005A21CE"/>
    <w:rsid w:val="005A42BD"/>
    <w:rsid w:val="005A55B7"/>
    <w:rsid w:val="005A6C68"/>
    <w:rsid w:val="005B138F"/>
    <w:rsid w:val="005B5A0E"/>
    <w:rsid w:val="005B5C5B"/>
    <w:rsid w:val="005C5F1C"/>
    <w:rsid w:val="005C5F85"/>
    <w:rsid w:val="005D04A7"/>
    <w:rsid w:val="005D2DC8"/>
    <w:rsid w:val="005D6726"/>
    <w:rsid w:val="005E1B55"/>
    <w:rsid w:val="005E1CA0"/>
    <w:rsid w:val="005E4A99"/>
    <w:rsid w:val="005E4B01"/>
    <w:rsid w:val="005F591B"/>
    <w:rsid w:val="005F6999"/>
    <w:rsid w:val="005F7511"/>
    <w:rsid w:val="006003EC"/>
    <w:rsid w:val="00604219"/>
    <w:rsid w:val="00604C8D"/>
    <w:rsid w:val="00607B54"/>
    <w:rsid w:val="0061405D"/>
    <w:rsid w:val="00615636"/>
    <w:rsid w:val="00615C2C"/>
    <w:rsid w:val="00616987"/>
    <w:rsid w:val="00623D8E"/>
    <w:rsid w:val="00625419"/>
    <w:rsid w:val="0062622A"/>
    <w:rsid w:val="00627930"/>
    <w:rsid w:val="00632439"/>
    <w:rsid w:val="006340D2"/>
    <w:rsid w:val="00634477"/>
    <w:rsid w:val="0064125B"/>
    <w:rsid w:val="00643227"/>
    <w:rsid w:val="00644DA8"/>
    <w:rsid w:val="006461A7"/>
    <w:rsid w:val="00647086"/>
    <w:rsid w:val="006547BA"/>
    <w:rsid w:val="00654D8E"/>
    <w:rsid w:val="00665067"/>
    <w:rsid w:val="00665C2D"/>
    <w:rsid w:val="00666293"/>
    <w:rsid w:val="00667F2D"/>
    <w:rsid w:val="00670E47"/>
    <w:rsid w:val="00672E94"/>
    <w:rsid w:val="006731F4"/>
    <w:rsid w:val="00676C82"/>
    <w:rsid w:val="0067775E"/>
    <w:rsid w:val="006818FA"/>
    <w:rsid w:val="00683AB2"/>
    <w:rsid w:val="006850C7"/>
    <w:rsid w:val="00686A53"/>
    <w:rsid w:val="00687FF3"/>
    <w:rsid w:val="00692270"/>
    <w:rsid w:val="00692626"/>
    <w:rsid w:val="00696488"/>
    <w:rsid w:val="0069719E"/>
    <w:rsid w:val="006A1408"/>
    <w:rsid w:val="006B0443"/>
    <w:rsid w:val="006B278B"/>
    <w:rsid w:val="006B3570"/>
    <w:rsid w:val="006C2E6B"/>
    <w:rsid w:val="006C3CB9"/>
    <w:rsid w:val="006C6276"/>
    <w:rsid w:val="006C68DF"/>
    <w:rsid w:val="006D1FED"/>
    <w:rsid w:val="006D2A1B"/>
    <w:rsid w:val="006D4323"/>
    <w:rsid w:val="006D6695"/>
    <w:rsid w:val="006D79D6"/>
    <w:rsid w:val="006D7FF8"/>
    <w:rsid w:val="006E0E5F"/>
    <w:rsid w:val="006E42F1"/>
    <w:rsid w:val="006E565D"/>
    <w:rsid w:val="006E7C61"/>
    <w:rsid w:val="006E7F95"/>
    <w:rsid w:val="006F2082"/>
    <w:rsid w:val="006F495A"/>
    <w:rsid w:val="0070289A"/>
    <w:rsid w:val="0070742F"/>
    <w:rsid w:val="00710930"/>
    <w:rsid w:val="007130A9"/>
    <w:rsid w:val="00713961"/>
    <w:rsid w:val="007142C4"/>
    <w:rsid w:val="00714958"/>
    <w:rsid w:val="007157E2"/>
    <w:rsid w:val="00721D7E"/>
    <w:rsid w:val="0072405C"/>
    <w:rsid w:val="0073044B"/>
    <w:rsid w:val="00732C13"/>
    <w:rsid w:val="007341E2"/>
    <w:rsid w:val="00740BA8"/>
    <w:rsid w:val="0074623C"/>
    <w:rsid w:val="007468E4"/>
    <w:rsid w:val="00747377"/>
    <w:rsid w:val="00753E0F"/>
    <w:rsid w:val="00757700"/>
    <w:rsid w:val="00760B2C"/>
    <w:rsid w:val="00764C19"/>
    <w:rsid w:val="00766685"/>
    <w:rsid w:val="00766F95"/>
    <w:rsid w:val="00767ED2"/>
    <w:rsid w:val="0077142A"/>
    <w:rsid w:val="00777362"/>
    <w:rsid w:val="007827D7"/>
    <w:rsid w:val="00784264"/>
    <w:rsid w:val="0078647D"/>
    <w:rsid w:val="00787073"/>
    <w:rsid w:val="00791AE0"/>
    <w:rsid w:val="007927E3"/>
    <w:rsid w:val="00797E16"/>
    <w:rsid w:val="007A08E8"/>
    <w:rsid w:val="007A419F"/>
    <w:rsid w:val="007B027B"/>
    <w:rsid w:val="007B222C"/>
    <w:rsid w:val="007B5F48"/>
    <w:rsid w:val="007B68EB"/>
    <w:rsid w:val="007C59DF"/>
    <w:rsid w:val="007C7825"/>
    <w:rsid w:val="007D0F30"/>
    <w:rsid w:val="007D1A77"/>
    <w:rsid w:val="007D1F4B"/>
    <w:rsid w:val="007D3DE2"/>
    <w:rsid w:val="007D5D69"/>
    <w:rsid w:val="007E2516"/>
    <w:rsid w:val="007E5831"/>
    <w:rsid w:val="007F3CC4"/>
    <w:rsid w:val="007F6374"/>
    <w:rsid w:val="007F7C32"/>
    <w:rsid w:val="007F7F9A"/>
    <w:rsid w:val="00801073"/>
    <w:rsid w:val="008014C1"/>
    <w:rsid w:val="00803A8D"/>
    <w:rsid w:val="00805B05"/>
    <w:rsid w:val="008066F9"/>
    <w:rsid w:val="00810B0C"/>
    <w:rsid w:val="00811C65"/>
    <w:rsid w:val="00820810"/>
    <w:rsid w:val="00822948"/>
    <w:rsid w:val="00827414"/>
    <w:rsid w:val="0083121D"/>
    <w:rsid w:val="00833916"/>
    <w:rsid w:val="008374EA"/>
    <w:rsid w:val="008409B4"/>
    <w:rsid w:val="00841D05"/>
    <w:rsid w:val="00844229"/>
    <w:rsid w:val="00845DD4"/>
    <w:rsid w:val="00854291"/>
    <w:rsid w:val="008553C3"/>
    <w:rsid w:val="008558A7"/>
    <w:rsid w:val="008572DA"/>
    <w:rsid w:val="00862E28"/>
    <w:rsid w:val="00870B07"/>
    <w:rsid w:val="0087106F"/>
    <w:rsid w:val="00871A63"/>
    <w:rsid w:val="00872440"/>
    <w:rsid w:val="008727E4"/>
    <w:rsid w:val="00874C97"/>
    <w:rsid w:val="00881677"/>
    <w:rsid w:val="00881ECA"/>
    <w:rsid w:val="008830EA"/>
    <w:rsid w:val="00890039"/>
    <w:rsid w:val="008902C9"/>
    <w:rsid w:val="008957F4"/>
    <w:rsid w:val="0089686E"/>
    <w:rsid w:val="008A0784"/>
    <w:rsid w:val="008A084E"/>
    <w:rsid w:val="008A1E9F"/>
    <w:rsid w:val="008A7F0A"/>
    <w:rsid w:val="008B07DA"/>
    <w:rsid w:val="008B30A1"/>
    <w:rsid w:val="008B605B"/>
    <w:rsid w:val="008C23CB"/>
    <w:rsid w:val="008C2E68"/>
    <w:rsid w:val="008C2E80"/>
    <w:rsid w:val="008C53AF"/>
    <w:rsid w:val="008D1FDE"/>
    <w:rsid w:val="008D2759"/>
    <w:rsid w:val="008D37CE"/>
    <w:rsid w:val="008D50E7"/>
    <w:rsid w:val="008E7AB7"/>
    <w:rsid w:val="008F241F"/>
    <w:rsid w:val="008F2620"/>
    <w:rsid w:val="008F66A7"/>
    <w:rsid w:val="0090148E"/>
    <w:rsid w:val="00902FC7"/>
    <w:rsid w:val="00904BDA"/>
    <w:rsid w:val="009072AF"/>
    <w:rsid w:val="009100C2"/>
    <w:rsid w:val="00911030"/>
    <w:rsid w:val="0091132A"/>
    <w:rsid w:val="009153DE"/>
    <w:rsid w:val="0091744E"/>
    <w:rsid w:val="00923D4A"/>
    <w:rsid w:val="00924B65"/>
    <w:rsid w:val="009255D1"/>
    <w:rsid w:val="00926C93"/>
    <w:rsid w:val="00927164"/>
    <w:rsid w:val="00936253"/>
    <w:rsid w:val="0093784A"/>
    <w:rsid w:val="00941A5C"/>
    <w:rsid w:val="00941FCD"/>
    <w:rsid w:val="00944025"/>
    <w:rsid w:val="00944F41"/>
    <w:rsid w:val="00945170"/>
    <w:rsid w:val="00945C44"/>
    <w:rsid w:val="00950E0F"/>
    <w:rsid w:val="0095174C"/>
    <w:rsid w:val="0095434A"/>
    <w:rsid w:val="009604F5"/>
    <w:rsid w:val="00962F2E"/>
    <w:rsid w:val="00971AA5"/>
    <w:rsid w:val="00973825"/>
    <w:rsid w:val="009744DA"/>
    <w:rsid w:val="00975231"/>
    <w:rsid w:val="00987C63"/>
    <w:rsid w:val="009A58FE"/>
    <w:rsid w:val="009B1B7C"/>
    <w:rsid w:val="009B65CC"/>
    <w:rsid w:val="009B665D"/>
    <w:rsid w:val="009C03FB"/>
    <w:rsid w:val="009C0409"/>
    <w:rsid w:val="009C4054"/>
    <w:rsid w:val="009C70D3"/>
    <w:rsid w:val="009C73A8"/>
    <w:rsid w:val="009D0C46"/>
    <w:rsid w:val="009D0FAE"/>
    <w:rsid w:val="009D1AF1"/>
    <w:rsid w:val="009E0561"/>
    <w:rsid w:val="009F0276"/>
    <w:rsid w:val="009F5283"/>
    <w:rsid w:val="009F658A"/>
    <w:rsid w:val="009F6D77"/>
    <w:rsid w:val="009F6F14"/>
    <w:rsid w:val="009F7E59"/>
    <w:rsid w:val="00A016FB"/>
    <w:rsid w:val="00A16A89"/>
    <w:rsid w:val="00A224D0"/>
    <w:rsid w:val="00A25AB0"/>
    <w:rsid w:val="00A30F26"/>
    <w:rsid w:val="00A315A0"/>
    <w:rsid w:val="00A47E32"/>
    <w:rsid w:val="00A52FD5"/>
    <w:rsid w:val="00A66772"/>
    <w:rsid w:val="00A671B1"/>
    <w:rsid w:val="00A677BE"/>
    <w:rsid w:val="00A67E8A"/>
    <w:rsid w:val="00A80A2C"/>
    <w:rsid w:val="00A81C56"/>
    <w:rsid w:val="00A82783"/>
    <w:rsid w:val="00A82965"/>
    <w:rsid w:val="00A87BC7"/>
    <w:rsid w:val="00A90671"/>
    <w:rsid w:val="00A9264E"/>
    <w:rsid w:val="00A97419"/>
    <w:rsid w:val="00A9795D"/>
    <w:rsid w:val="00AA02D8"/>
    <w:rsid w:val="00AA27E6"/>
    <w:rsid w:val="00AB4C10"/>
    <w:rsid w:val="00AB6608"/>
    <w:rsid w:val="00AB7BDE"/>
    <w:rsid w:val="00AC189D"/>
    <w:rsid w:val="00AC26BE"/>
    <w:rsid w:val="00AC78CB"/>
    <w:rsid w:val="00AD1ACC"/>
    <w:rsid w:val="00AD29F7"/>
    <w:rsid w:val="00AD39D0"/>
    <w:rsid w:val="00AD7226"/>
    <w:rsid w:val="00AE3F73"/>
    <w:rsid w:val="00AF14F2"/>
    <w:rsid w:val="00B029C5"/>
    <w:rsid w:val="00B04203"/>
    <w:rsid w:val="00B0513A"/>
    <w:rsid w:val="00B05E52"/>
    <w:rsid w:val="00B12D1C"/>
    <w:rsid w:val="00B146EF"/>
    <w:rsid w:val="00B17C75"/>
    <w:rsid w:val="00B207E6"/>
    <w:rsid w:val="00B24779"/>
    <w:rsid w:val="00B255BB"/>
    <w:rsid w:val="00B32240"/>
    <w:rsid w:val="00B364D3"/>
    <w:rsid w:val="00B3699C"/>
    <w:rsid w:val="00B41389"/>
    <w:rsid w:val="00B4741B"/>
    <w:rsid w:val="00B50F00"/>
    <w:rsid w:val="00B51722"/>
    <w:rsid w:val="00B55C07"/>
    <w:rsid w:val="00B57029"/>
    <w:rsid w:val="00B61678"/>
    <w:rsid w:val="00B61DF8"/>
    <w:rsid w:val="00B632F8"/>
    <w:rsid w:val="00B64CFA"/>
    <w:rsid w:val="00B7050E"/>
    <w:rsid w:val="00B71EBF"/>
    <w:rsid w:val="00B74F23"/>
    <w:rsid w:val="00B85E60"/>
    <w:rsid w:val="00B861EF"/>
    <w:rsid w:val="00B87961"/>
    <w:rsid w:val="00B87CA4"/>
    <w:rsid w:val="00B94531"/>
    <w:rsid w:val="00B94915"/>
    <w:rsid w:val="00B94CF7"/>
    <w:rsid w:val="00B95EB8"/>
    <w:rsid w:val="00BA2250"/>
    <w:rsid w:val="00BA58CA"/>
    <w:rsid w:val="00BA5DFC"/>
    <w:rsid w:val="00BB366D"/>
    <w:rsid w:val="00BB377E"/>
    <w:rsid w:val="00BB56DF"/>
    <w:rsid w:val="00BC13F4"/>
    <w:rsid w:val="00BC5EE0"/>
    <w:rsid w:val="00BD0D2D"/>
    <w:rsid w:val="00BD6E46"/>
    <w:rsid w:val="00BE145B"/>
    <w:rsid w:val="00BE1F08"/>
    <w:rsid w:val="00BE6BE6"/>
    <w:rsid w:val="00BE6FFC"/>
    <w:rsid w:val="00BF13A3"/>
    <w:rsid w:val="00BF360B"/>
    <w:rsid w:val="00C009D7"/>
    <w:rsid w:val="00C00E73"/>
    <w:rsid w:val="00C01832"/>
    <w:rsid w:val="00C01ED0"/>
    <w:rsid w:val="00C02E53"/>
    <w:rsid w:val="00C04DB0"/>
    <w:rsid w:val="00C06256"/>
    <w:rsid w:val="00C10EE1"/>
    <w:rsid w:val="00C11A32"/>
    <w:rsid w:val="00C13699"/>
    <w:rsid w:val="00C136B9"/>
    <w:rsid w:val="00C16014"/>
    <w:rsid w:val="00C16293"/>
    <w:rsid w:val="00C20A21"/>
    <w:rsid w:val="00C3127C"/>
    <w:rsid w:val="00C31AEE"/>
    <w:rsid w:val="00C3390F"/>
    <w:rsid w:val="00C4134E"/>
    <w:rsid w:val="00C42775"/>
    <w:rsid w:val="00C475D8"/>
    <w:rsid w:val="00C47D63"/>
    <w:rsid w:val="00C5220A"/>
    <w:rsid w:val="00C53C1A"/>
    <w:rsid w:val="00C55EC5"/>
    <w:rsid w:val="00C56957"/>
    <w:rsid w:val="00C631E3"/>
    <w:rsid w:val="00C65D81"/>
    <w:rsid w:val="00C71ED1"/>
    <w:rsid w:val="00C72633"/>
    <w:rsid w:val="00C731FC"/>
    <w:rsid w:val="00C765CF"/>
    <w:rsid w:val="00C76CBF"/>
    <w:rsid w:val="00C817E7"/>
    <w:rsid w:val="00C821AB"/>
    <w:rsid w:val="00C83F28"/>
    <w:rsid w:val="00C8726F"/>
    <w:rsid w:val="00C8744F"/>
    <w:rsid w:val="00C87AAC"/>
    <w:rsid w:val="00C9290E"/>
    <w:rsid w:val="00CA0972"/>
    <w:rsid w:val="00CA2964"/>
    <w:rsid w:val="00CA40B3"/>
    <w:rsid w:val="00CB0D18"/>
    <w:rsid w:val="00CB22AE"/>
    <w:rsid w:val="00CB2FB5"/>
    <w:rsid w:val="00CB595A"/>
    <w:rsid w:val="00CC4278"/>
    <w:rsid w:val="00CD031E"/>
    <w:rsid w:val="00CD2476"/>
    <w:rsid w:val="00CD4D5C"/>
    <w:rsid w:val="00CD5083"/>
    <w:rsid w:val="00CD5721"/>
    <w:rsid w:val="00CE5D8A"/>
    <w:rsid w:val="00CE624E"/>
    <w:rsid w:val="00CE6731"/>
    <w:rsid w:val="00CF1427"/>
    <w:rsid w:val="00CF35F2"/>
    <w:rsid w:val="00CF45D3"/>
    <w:rsid w:val="00CF6129"/>
    <w:rsid w:val="00CF7712"/>
    <w:rsid w:val="00D013E7"/>
    <w:rsid w:val="00D01CC6"/>
    <w:rsid w:val="00D02D89"/>
    <w:rsid w:val="00D03E73"/>
    <w:rsid w:val="00D06D63"/>
    <w:rsid w:val="00D1011A"/>
    <w:rsid w:val="00D10B20"/>
    <w:rsid w:val="00D113D5"/>
    <w:rsid w:val="00D11EE5"/>
    <w:rsid w:val="00D178EB"/>
    <w:rsid w:val="00D213DC"/>
    <w:rsid w:val="00D22A1B"/>
    <w:rsid w:val="00D2514F"/>
    <w:rsid w:val="00D25A44"/>
    <w:rsid w:val="00D30B5E"/>
    <w:rsid w:val="00D40EE1"/>
    <w:rsid w:val="00D444B9"/>
    <w:rsid w:val="00D47B0A"/>
    <w:rsid w:val="00D52DCF"/>
    <w:rsid w:val="00D55706"/>
    <w:rsid w:val="00D61230"/>
    <w:rsid w:val="00D624E0"/>
    <w:rsid w:val="00D66358"/>
    <w:rsid w:val="00D67199"/>
    <w:rsid w:val="00D72448"/>
    <w:rsid w:val="00D724DB"/>
    <w:rsid w:val="00D7336C"/>
    <w:rsid w:val="00D7497A"/>
    <w:rsid w:val="00D76240"/>
    <w:rsid w:val="00D76531"/>
    <w:rsid w:val="00D7711A"/>
    <w:rsid w:val="00D81D82"/>
    <w:rsid w:val="00D8371A"/>
    <w:rsid w:val="00D8448A"/>
    <w:rsid w:val="00D85C79"/>
    <w:rsid w:val="00D93201"/>
    <w:rsid w:val="00D93E87"/>
    <w:rsid w:val="00D96E2C"/>
    <w:rsid w:val="00DA26EB"/>
    <w:rsid w:val="00DB0DE9"/>
    <w:rsid w:val="00DB1E9D"/>
    <w:rsid w:val="00DB77B3"/>
    <w:rsid w:val="00DC4559"/>
    <w:rsid w:val="00DC53A7"/>
    <w:rsid w:val="00DC542B"/>
    <w:rsid w:val="00DC59AC"/>
    <w:rsid w:val="00DD2A58"/>
    <w:rsid w:val="00DD32DE"/>
    <w:rsid w:val="00DD3537"/>
    <w:rsid w:val="00DE4A54"/>
    <w:rsid w:val="00DF3750"/>
    <w:rsid w:val="00DF4113"/>
    <w:rsid w:val="00DF5801"/>
    <w:rsid w:val="00DF73EC"/>
    <w:rsid w:val="00DF7DEA"/>
    <w:rsid w:val="00E00514"/>
    <w:rsid w:val="00E015CA"/>
    <w:rsid w:val="00E0490F"/>
    <w:rsid w:val="00E052DF"/>
    <w:rsid w:val="00E06302"/>
    <w:rsid w:val="00E0722C"/>
    <w:rsid w:val="00E10364"/>
    <w:rsid w:val="00E11D74"/>
    <w:rsid w:val="00E2465C"/>
    <w:rsid w:val="00E2677B"/>
    <w:rsid w:val="00E34022"/>
    <w:rsid w:val="00E40777"/>
    <w:rsid w:val="00E44829"/>
    <w:rsid w:val="00E4657E"/>
    <w:rsid w:val="00E51ACB"/>
    <w:rsid w:val="00E53657"/>
    <w:rsid w:val="00E567EA"/>
    <w:rsid w:val="00E61738"/>
    <w:rsid w:val="00E623FC"/>
    <w:rsid w:val="00E64200"/>
    <w:rsid w:val="00E6736F"/>
    <w:rsid w:val="00E70120"/>
    <w:rsid w:val="00E70B15"/>
    <w:rsid w:val="00E72BE3"/>
    <w:rsid w:val="00E74E78"/>
    <w:rsid w:val="00E74F70"/>
    <w:rsid w:val="00E763F6"/>
    <w:rsid w:val="00E80D06"/>
    <w:rsid w:val="00E83D99"/>
    <w:rsid w:val="00E8731E"/>
    <w:rsid w:val="00E921B3"/>
    <w:rsid w:val="00E94D14"/>
    <w:rsid w:val="00EA0C34"/>
    <w:rsid w:val="00EA2493"/>
    <w:rsid w:val="00EA2F6D"/>
    <w:rsid w:val="00EA4E7F"/>
    <w:rsid w:val="00EA6BA1"/>
    <w:rsid w:val="00EB09F1"/>
    <w:rsid w:val="00EB18C5"/>
    <w:rsid w:val="00EC1220"/>
    <w:rsid w:val="00EC29D8"/>
    <w:rsid w:val="00EC30AA"/>
    <w:rsid w:val="00EC36E8"/>
    <w:rsid w:val="00EC4BDE"/>
    <w:rsid w:val="00EC51EB"/>
    <w:rsid w:val="00EC5840"/>
    <w:rsid w:val="00EC602C"/>
    <w:rsid w:val="00ED053A"/>
    <w:rsid w:val="00ED1639"/>
    <w:rsid w:val="00ED2193"/>
    <w:rsid w:val="00ED5118"/>
    <w:rsid w:val="00ED734B"/>
    <w:rsid w:val="00EE2B7A"/>
    <w:rsid w:val="00EE3FC2"/>
    <w:rsid w:val="00EF343D"/>
    <w:rsid w:val="00EF3FEC"/>
    <w:rsid w:val="00EF43C6"/>
    <w:rsid w:val="00EF5431"/>
    <w:rsid w:val="00EF5503"/>
    <w:rsid w:val="00EF59C8"/>
    <w:rsid w:val="00EF62D0"/>
    <w:rsid w:val="00F04C93"/>
    <w:rsid w:val="00F0579D"/>
    <w:rsid w:val="00F05DF8"/>
    <w:rsid w:val="00F05FD9"/>
    <w:rsid w:val="00F06150"/>
    <w:rsid w:val="00F116F3"/>
    <w:rsid w:val="00F120A9"/>
    <w:rsid w:val="00F14A49"/>
    <w:rsid w:val="00F2122D"/>
    <w:rsid w:val="00F23EB7"/>
    <w:rsid w:val="00F24932"/>
    <w:rsid w:val="00F24A9B"/>
    <w:rsid w:val="00F27BB1"/>
    <w:rsid w:val="00F31896"/>
    <w:rsid w:val="00F335A2"/>
    <w:rsid w:val="00F37B65"/>
    <w:rsid w:val="00F4330B"/>
    <w:rsid w:val="00F51D57"/>
    <w:rsid w:val="00F57909"/>
    <w:rsid w:val="00F6433C"/>
    <w:rsid w:val="00F65F0B"/>
    <w:rsid w:val="00F67777"/>
    <w:rsid w:val="00F70D65"/>
    <w:rsid w:val="00F71E3A"/>
    <w:rsid w:val="00F77B83"/>
    <w:rsid w:val="00F80A93"/>
    <w:rsid w:val="00F84CC5"/>
    <w:rsid w:val="00F85856"/>
    <w:rsid w:val="00F8663C"/>
    <w:rsid w:val="00F900AD"/>
    <w:rsid w:val="00F9012B"/>
    <w:rsid w:val="00F9035F"/>
    <w:rsid w:val="00FA0E2A"/>
    <w:rsid w:val="00FA7B0C"/>
    <w:rsid w:val="00FB5CFB"/>
    <w:rsid w:val="00FC1CAE"/>
    <w:rsid w:val="00FC201D"/>
    <w:rsid w:val="00FC4FFB"/>
    <w:rsid w:val="00FC5E21"/>
    <w:rsid w:val="00FD40D4"/>
    <w:rsid w:val="00FE01C3"/>
    <w:rsid w:val="00FE1E5B"/>
    <w:rsid w:val="00FE37E4"/>
    <w:rsid w:val="00FE3B06"/>
    <w:rsid w:val="00FE7A1A"/>
    <w:rsid w:val="00FF2498"/>
    <w:rsid w:val="00FF71AC"/>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83"/>
    <w:rPr>
      <w:rFonts w:ascii="Times New Roman" w:eastAsia="Times New Roman" w:hAnsi="Times New Roman"/>
      <w:sz w:val="24"/>
      <w:szCs w:val="24"/>
    </w:rPr>
  </w:style>
  <w:style w:type="paragraph" w:styleId="Heading1">
    <w:name w:val="heading 1"/>
    <w:basedOn w:val="Normal"/>
    <w:next w:val="Normal"/>
    <w:link w:val="Heading1Char"/>
    <w:uiPriority w:val="99"/>
    <w:qFormat/>
    <w:rsid w:val="00B0513A"/>
    <w:pPr>
      <w:keepNext/>
      <w:keepLines/>
      <w:spacing w:before="480" w:line="276" w:lineRule="auto"/>
      <w:outlineLvl w:val="0"/>
    </w:pPr>
    <w:rPr>
      <w:rFonts w:ascii="Cambria" w:hAnsi="Cambria"/>
      <w:b/>
      <w:bCs/>
      <w:color w:val="365F91"/>
      <w:sz w:val="28"/>
      <w:szCs w:val="28"/>
      <w:lang w:val="en-US" w:eastAsia="en-US"/>
    </w:rPr>
  </w:style>
  <w:style w:type="paragraph" w:styleId="Heading2">
    <w:name w:val="heading 2"/>
    <w:basedOn w:val="Normal"/>
    <w:next w:val="Normal"/>
    <w:link w:val="Heading2Char"/>
    <w:uiPriority w:val="99"/>
    <w:qFormat/>
    <w:rsid w:val="005173C5"/>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uiPriority w:val="99"/>
    <w:qFormat/>
    <w:rsid w:val="00F2122D"/>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0513A"/>
    <w:rPr>
      <w:rFonts w:ascii="Cambria" w:hAnsi="Cambria" w:cs="Times New Roman"/>
      <w:b/>
      <w:bCs/>
      <w:color w:val="365F91"/>
      <w:sz w:val="28"/>
      <w:szCs w:val="28"/>
      <w:lang w:val="en-US" w:eastAsia="en-US"/>
    </w:rPr>
  </w:style>
  <w:style w:type="character" w:customStyle="1" w:styleId="Heading2Char">
    <w:name w:val="Heading 2 Char"/>
    <w:basedOn w:val="DefaultParagraphFont"/>
    <w:link w:val="Heading2"/>
    <w:uiPriority w:val="99"/>
    <w:locked/>
    <w:rsid w:val="005173C5"/>
    <w:rPr>
      <w:rFonts w:ascii="Cambria" w:hAnsi="Cambria" w:cs="Times New Roman"/>
      <w:b/>
      <w:i/>
      <w:sz w:val="28"/>
    </w:rPr>
  </w:style>
  <w:style w:type="character" w:customStyle="1" w:styleId="Heading4Char">
    <w:name w:val="Heading 4 Char"/>
    <w:basedOn w:val="DefaultParagraphFont"/>
    <w:link w:val="Heading4"/>
    <w:uiPriority w:val="99"/>
    <w:semiHidden/>
    <w:locked/>
    <w:rsid w:val="00F2122D"/>
    <w:rPr>
      <w:rFonts w:ascii="Cambria" w:hAnsi="Cambria" w:cs="Times New Roman"/>
      <w:b/>
      <w:bCs/>
      <w:i/>
      <w:iCs/>
      <w:color w:val="4F81BD"/>
      <w:sz w:val="24"/>
      <w:szCs w:val="24"/>
    </w:rPr>
  </w:style>
  <w:style w:type="paragraph" w:styleId="Header">
    <w:name w:val="header"/>
    <w:aliases w:val="hd"/>
    <w:basedOn w:val="Normal"/>
    <w:link w:val="HeaderChar"/>
    <w:uiPriority w:val="99"/>
    <w:rsid w:val="00100783"/>
    <w:pPr>
      <w:tabs>
        <w:tab w:val="center" w:pos="4153"/>
        <w:tab w:val="right" w:pos="8306"/>
      </w:tabs>
    </w:pPr>
  </w:style>
  <w:style w:type="character" w:customStyle="1" w:styleId="HeaderChar">
    <w:name w:val="Header Char"/>
    <w:aliases w:val="hd Char"/>
    <w:basedOn w:val="DefaultParagraphFont"/>
    <w:link w:val="Header"/>
    <w:uiPriority w:val="99"/>
    <w:locked/>
    <w:rsid w:val="00100783"/>
    <w:rPr>
      <w:rFonts w:ascii="Times New Roman" w:hAnsi="Times New Roman" w:cs="Times New Roman"/>
      <w:sz w:val="24"/>
      <w:lang w:eastAsia="el-GR"/>
    </w:rPr>
  </w:style>
  <w:style w:type="paragraph" w:styleId="Footer">
    <w:name w:val="footer"/>
    <w:basedOn w:val="Normal"/>
    <w:link w:val="FooterChar"/>
    <w:uiPriority w:val="99"/>
    <w:rsid w:val="00100783"/>
    <w:pPr>
      <w:tabs>
        <w:tab w:val="center" w:pos="4153"/>
        <w:tab w:val="right" w:pos="8306"/>
      </w:tabs>
    </w:pPr>
  </w:style>
  <w:style w:type="character" w:customStyle="1" w:styleId="FooterChar">
    <w:name w:val="Footer Char"/>
    <w:basedOn w:val="DefaultParagraphFont"/>
    <w:link w:val="Footer"/>
    <w:uiPriority w:val="99"/>
    <w:locked/>
    <w:rsid w:val="00100783"/>
    <w:rPr>
      <w:rFonts w:ascii="Times New Roman" w:hAnsi="Times New Roman" w:cs="Times New Roman"/>
      <w:sz w:val="24"/>
      <w:lang w:eastAsia="el-GR"/>
    </w:rPr>
  </w:style>
  <w:style w:type="paragraph" w:styleId="BodyText3">
    <w:name w:val="Body Text 3"/>
    <w:basedOn w:val="Normal"/>
    <w:link w:val="BodyText3Char"/>
    <w:uiPriority w:val="99"/>
    <w:rsid w:val="00100783"/>
    <w:pPr>
      <w:jc w:val="both"/>
    </w:pPr>
    <w:rPr>
      <w:rFonts w:ascii="Verdana" w:hAnsi="Verdana"/>
      <w:sz w:val="20"/>
    </w:rPr>
  </w:style>
  <w:style w:type="character" w:customStyle="1" w:styleId="BodyText3Char">
    <w:name w:val="Body Text 3 Char"/>
    <w:basedOn w:val="DefaultParagraphFont"/>
    <w:link w:val="BodyText3"/>
    <w:uiPriority w:val="99"/>
    <w:locked/>
    <w:rsid w:val="00100783"/>
    <w:rPr>
      <w:rFonts w:ascii="Verdana" w:hAnsi="Verdana" w:cs="Times New Roman"/>
      <w:sz w:val="24"/>
      <w:lang w:eastAsia="el-GR"/>
    </w:rPr>
  </w:style>
  <w:style w:type="paragraph" w:styleId="BodyText">
    <w:name w:val="Body Text"/>
    <w:basedOn w:val="Normal"/>
    <w:link w:val="BodyTextChar"/>
    <w:uiPriority w:val="99"/>
    <w:rsid w:val="00EA2493"/>
    <w:pPr>
      <w:spacing w:after="120"/>
    </w:pPr>
  </w:style>
  <w:style w:type="character" w:customStyle="1" w:styleId="BodyTextChar">
    <w:name w:val="Body Text Char"/>
    <w:basedOn w:val="DefaultParagraphFont"/>
    <w:link w:val="BodyText"/>
    <w:uiPriority w:val="99"/>
    <w:locked/>
    <w:rsid w:val="00EA2493"/>
    <w:rPr>
      <w:rFonts w:ascii="Times New Roman" w:hAnsi="Times New Roman" w:cs="Times New Roman"/>
      <w:sz w:val="24"/>
      <w:lang w:eastAsia="el-GR"/>
    </w:rPr>
  </w:style>
  <w:style w:type="paragraph" w:customStyle="1" w:styleId="a">
    <w:name w:val="Κεφαλίδα μηνύματος τελευταία"/>
    <w:basedOn w:val="MessageHeader"/>
    <w:next w:val="BodyText"/>
    <w:uiPriority w:val="99"/>
    <w:rsid w:val="00EA2493"/>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134"/>
        <w:tab w:val="left" w:pos="3119"/>
        <w:tab w:val="left" w:pos="4320"/>
        <w:tab w:val="left" w:pos="5103"/>
        <w:tab w:val="right" w:pos="8647"/>
      </w:tabs>
      <w:spacing w:before="120" w:after="120" w:line="440" w:lineRule="atLeast"/>
      <w:ind w:left="0" w:firstLine="0"/>
    </w:pPr>
    <w:rPr>
      <w:rFonts w:ascii="Arial" w:hAnsi="Arial"/>
      <w:spacing w:val="-5"/>
      <w:sz w:val="20"/>
      <w:szCs w:val="20"/>
    </w:rPr>
  </w:style>
  <w:style w:type="table" w:styleId="TableWeb1">
    <w:name w:val="Table Web 1"/>
    <w:basedOn w:val="TableNormal"/>
    <w:uiPriority w:val="99"/>
    <w:rsid w:val="00EA2493"/>
    <w:rPr>
      <w:rFonts w:ascii="Times New Roman" w:eastAsia="Times New Roman" w:hAnsi="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MessageHeader">
    <w:name w:val="Message Header"/>
    <w:basedOn w:val="Normal"/>
    <w:link w:val="MessageHeaderChar"/>
    <w:uiPriority w:val="99"/>
    <w:semiHidden/>
    <w:rsid w:val="00EA249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basedOn w:val="DefaultParagraphFont"/>
    <w:link w:val="MessageHeader"/>
    <w:uiPriority w:val="99"/>
    <w:semiHidden/>
    <w:locked/>
    <w:rsid w:val="00EA2493"/>
    <w:rPr>
      <w:rFonts w:ascii="Cambria" w:hAnsi="Cambria" w:cs="Times New Roman"/>
      <w:sz w:val="24"/>
      <w:shd w:val="pct20" w:color="auto" w:fill="auto"/>
      <w:lang w:eastAsia="el-GR"/>
    </w:rPr>
  </w:style>
  <w:style w:type="paragraph" w:customStyle="1" w:styleId="ParaChar">
    <w:name w:val="Προεπιλεγμένη γραμματοσειρά Para Char"/>
    <w:basedOn w:val="Normal"/>
    <w:uiPriority w:val="99"/>
    <w:rsid w:val="00A677BE"/>
    <w:rPr>
      <w:rFonts w:ascii="Arial" w:hAnsi="Arial"/>
      <w:lang w:val="en-GB" w:eastAsia="en-US"/>
    </w:rPr>
  </w:style>
  <w:style w:type="paragraph" w:styleId="BodyTextIndent">
    <w:name w:val="Body Text Indent"/>
    <w:basedOn w:val="Normal"/>
    <w:link w:val="BodyTextIndentChar"/>
    <w:uiPriority w:val="99"/>
    <w:rsid w:val="00A677BE"/>
    <w:pPr>
      <w:spacing w:after="120"/>
      <w:ind w:left="283"/>
    </w:pPr>
  </w:style>
  <w:style w:type="character" w:customStyle="1" w:styleId="BodyTextIndentChar">
    <w:name w:val="Body Text Indent Char"/>
    <w:basedOn w:val="DefaultParagraphFont"/>
    <w:link w:val="BodyTextIndent"/>
    <w:uiPriority w:val="99"/>
    <w:locked/>
    <w:rsid w:val="00A677BE"/>
    <w:rPr>
      <w:rFonts w:ascii="Times New Roman" w:hAnsi="Times New Roman" w:cs="Times New Roman"/>
      <w:sz w:val="24"/>
    </w:rPr>
  </w:style>
  <w:style w:type="table" w:styleId="TableProfessional">
    <w:name w:val="Table Professional"/>
    <w:basedOn w:val="TableNormal"/>
    <w:uiPriority w:val="99"/>
    <w:rsid w:val="00A677BE"/>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customStyle="1" w:styleId="smallfon1">
    <w:name w:val="smallfon1"/>
    <w:uiPriority w:val="99"/>
    <w:rsid w:val="0061405D"/>
    <w:rPr>
      <w:rFonts w:ascii="Verdana" w:hAnsi="Verdana"/>
      <w:color w:val="333366"/>
      <w:sz w:val="15"/>
    </w:rPr>
  </w:style>
  <w:style w:type="paragraph" w:styleId="NormalWeb">
    <w:name w:val="Normal (Web)"/>
    <w:basedOn w:val="Normal"/>
    <w:uiPriority w:val="99"/>
    <w:rsid w:val="00515424"/>
    <w:pPr>
      <w:spacing w:before="100" w:beforeAutospacing="1" w:after="100" w:afterAutospacing="1"/>
    </w:pPr>
    <w:rPr>
      <w:color w:val="000000"/>
    </w:rPr>
  </w:style>
  <w:style w:type="paragraph" w:styleId="BodyTextIndent2">
    <w:name w:val="Body Text Indent 2"/>
    <w:basedOn w:val="Normal"/>
    <w:link w:val="BodyTextIndent2Char"/>
    <w:uiPriority w:val="99"/>
    <w:semiHidden/>
    <w:rsid w:val="0052579E"/>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52579E"/>
    <w:rPr>
      <w:rFonts w:ascii="Times New Roman" w:hAnsi="Times New Roman" w:cs="Times New Roman"/>
      <w:sz w:val="24"/>
    </w:rPr>
  </w:style>
  <w:style w:type="paragraph" w:styleId="ListParagraph">
    <w:name w:val="List Paragraph"/>
    <w:basedOn w:val="Normal"/>
    <w:uiPriority w:val="99"/>
    <w:qFormat/>
    <w:rsid w:val="00616987"/>
    <w:pPr>
      <w:ind w:left="720"/>
    </w:pPr>
  </w:style>
  <w:style w:type="paragraph" w:styleId="BodyText2">
    <w:name w:val="Body Text 2"/>
    <w:basedOn w:val="Normal"/>
    <w:link w:val="BodyText2Char"/>
    <w:uiPriority w:val="99"/>
    <w:semiHidden/>
    <w:rsid w:val="000534BC"/>
    <w:pPr>
      <w:spacing w:after="120" w:line="480" w:lineRule="auto"/>
    </w:pPr>
  </w:style>
  <w:style w:type="character" w:customStyle="1" w:styleId="BodyText2Char">
    <w:name w:val="Body Text 2 Char"/>
    <w:basedOn w:val="DefaultParagraphFont"/>
    <w:link w:val="BodyText2"/>
    <w:uiPriority w:val="99"/>
    <w:semiHidden/>
    <w:locked/>
    <w:rsid w:val="000534BC"/>
    <w:rPr>
      <w:rFonts w:ascii="Times New Roman" w:hAnsi="Times New Roman" w:cs="Times New Roman"/>
      <w:sz w:val="24"/>
    </w:rPr>
  </w:style>
  <w:style w:type="character" w:styleId="Hyperlink">
    <w:name w:val="Hyperlink"/>
    <w:basedOn w:val="DefaultParagraphFont"/>
    <w:uiPriority w:val="99"/>
    <w:rsid w:val="00A25AB0"/>
    <w:rPr>
      <w:rFonts w:cs="Times New Roman"/>
      <w:color w:val="0000FF"/>
      <w:u w:val="single"/>
    </w:rPr>
  </w:style>
  <w:style w:type="table" w:styleId="TableGrid">
    <w:name w:val="Table Grid"/>
    <w:basedOn w:val="TableNormal"/>
    <w:uiPriority w:val="99"/>
    <w:rsid w:val="00C475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A1F4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A1F48"/>
    <w:rPr>
      <w:rFonts w:ascii="Tahoma" w:hAnsi="Tahoma" w:cs="Tahoma"/>
      <w:sz w:val="16"/>
      <w:szCs w:val="16"/>
    </w:rPr>
  </w:style>
  <w:style w:type="paragraph" w:styleId="Title">
    <w:name w:val="Title"/>
    <w:basedOn w:val="Normal"/>
    <w:next w:val="Subtitle"/>
    <w:link w:val="TitleChar"/>
    <w:uiPriority w:val="99"/>
    <w:qFormat/>
    <w:rsid w:val="00B0513A"/>
    <w:pPr>
      <w:suppressAutoHyphens/>
      <w:jc w:val="center"/>
    </w:pPr>
    <w:rPr>
      <w:rFonts w:ascii="Arial" w:hAnsi="Arial" w:cs="Arial"/>
      <w:b/>
      <w:bCs/>
      <w:color w:val="000000"/>
      <w:lang w:eastAsia="ar-SA"/>
    </w:rPr>
  </w:style>
  <w:style w:type="character" w:customStyle="1" w:styleId="TitleChar">
    <w:name w:val="Title Char"/>
    <w:basedOn w:val="DefaultParagraphFont"/>
    <w:link w:val="Title"/>
    <w:uiPriority w:val="99"/>
    <w:locked/>
    <w:rsid w:val="00B0513A"/>
    <w:rPr>
      <w:rFonts w:ascii="Arial" w:hAnsi="Arial" w:cs="Arial"/>
      <w:b/>
      <w:bCs/>
      <w:color w:val="000000"/>
      <w:sz w:val="24"/>
      <w:szCs w:val="24"/>
      <w:lang w:eastAsia="ar-SA" w:bidi="ar-SA"/>
    </w:rPr>
  </w:style>
  <w:style w:type="paragraph" w:styleId="Subtitle">
    <w:name w:val="Subtitle"/>
    <w:basedOn w:val="Normal"/>
    <w:next w:val="Normal"/>
    <w:link w:val="SubtitleChar"/>
    <w:uiPriority w:val="99"/>
    <w:qFormat/>
    <w:rsid w:val="00B0513A"/>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B0513A"/>
    <w:rPr>
      <w:rFonts w:ascii="Cambria" w:hAnsi="Cambria" w:cs="Times New Roman"/>
      <w:i/>
      <w:iCs/>
      <w:color w:val="4F81BD"/>
      <w:spacing w:val="15"/>
      <w:sz w:val="24"/>
      <w:szCs w:val="24"/>
    </w:rPr>
  </w:style>
</w:styles>
</file>

<file path=word/webSettings.xml><?xml version="1.0" encoding="utf-8"?>
<w:webSettings xmlns:r="http://schemas.openxmlformats.org/officeDocument/2006/relationships" xmlns:w="http://schemas.openxmlformats.org/wordprocessingml/2006/main">
  <w:divs>
    <w:div w:id="133645592">
      <w:marLeft w:val="0"/>
      <w:marRight w:val="0"/>
      <w:marTop w:val="0"/>
      <w:marBottom w:val="0"/>
      <w:divBdr>
        <w:top w:val="none" w:sz="0" w:space="0" w:color="auto"/>
        <w:left w:val="none" w:sz="0" w:space="0" w:color="auto"/>
        <w:bottom w:val="none" w:sz="0" w:space="0" w:color="auto"/>
        <w:right w:val="none" w:sz="0" w:space="0" w:color="auto"/>
      </w:divBdr>
    </w:div>
    <w:div w:id="133645593">
      <w:marLeft w:val="0"/>
      <w:marRight w:val="0"/>
      <w:marTop w:val="0"/>
      <w:marBottom w:val="0"/>
      <w:divBdr>
        <w:top w:val="none" w:sz="0" w:space="0" w:color="auto"/>
        <w:left w:val="none" w:sz="0" w:space="0" w:color="auto"/>
        <w:bottom w:val="none" w:sz="0" w:space="0" w:color="auto"/>
        <w:right w:val="none" w:sz="0" w:space="0" w:color="auto"/>
      </w:divBdr>
    </w:div>
    <w:div w:id="133645594">
      <w:marLeft w:val="0"/>
      <w:marRight w:val="0"/>
      <w:marTop w:val="0"/>
      <w:marBottom w:val="0"/>
      <w:divBdr>
        <w:top w:val="none" w:sz="0" w:space="0" w:color="auto"/>
        <w:left w:val="none" w:sz="0" w:space="0" w:color="auto"/>
        <w:bottom w:val="none" w:sz="0" w:space="0" w:color="auto"/>
        <w:right w:val="none" w:sz="0" w:space="0" w:color="auto"/>
      </w:divBdr>
    </w:div>
    <w:div w:id="133645595">
      <w:marLeft w:val="0"/>
      <w:marRight w:val="0"/>
      <w:marTop w:val="0"/>
      <w:marBottom w:val="0"/>
      <w:divBdr>
        <w:top w:val="none" w:sz="0" w:space="0" w:color="auto"/>
        <w:left w:val="none" w:sz="0" w:space="0" w:color="auto"/>
        <w:bottom w:val="none" w:sz="0" w:space="0" w:color="auto"/>
        <w:right w:val="none" w:sz="0" w:space="0" w:color="auto"/>
      </w:divBdr>
    </w:div>
    <w:div w:id="133645596">
      <w:marLeft w:val="0"/>
      <w:marRight w:val="0"/>
      <w:marTop w:val="0"/>
      <w:marBottom w:val="0"/>
      <w:divBdr>
        <w:top w:val="none" w:sz="0" w:space="0" w:color="auto"/>
        <w:left w:val="none" w:sz="0" w:space="0" w:color="auto"/>
        <w:bottom w:val="none" w:sz="0" w:space="0" w:color="auto"/>
        <w:right w:val="none" w:sz="0" w:space="0" w:color="auto"/>
      </w:divBdr>
    </w:div>
    <w:div w:id="133645597">
      <w:marLeft w:val="0"/>
      <w:marRight w:val="0"/>
      <w:marTop w:val="0"/>
      <w:marBottom w:val="0"/>
      <w:divBdr>
        <w:top w:val="none" w:sz="0" w:space="0" w:color="auto"/>
        <w:left w:val="none" w:sz="0" w:space="0" w:color="auto"/>
        <w:bottom w:val="none" w:sz="0" w:space="0" w:color="auto"/>
        <w:right w:val="none" w:sz="0" w:space="0" w:color="auto"/>
      </w:divBdr>
    </w:div>
    <w:div w:id="133645598">
      <w:marLeft w:val="0"/>
      <w:marRight w:val="0"/>
      <w:marTop w:val="0"/>
      <w:marBottom w:val="0"/>
      <w:divBdr>
        <w:top w:val="none" w:sz="0" w:space="0" w:color="auto"/>
        <w:left w:val="none" w:sz="0" w:space="0" w:color="auto"/>
        <w:bottom w:val="none" w:sz="0" w:space="0" w:color="auto"/>
        <w:right w:val="none" w:sz="0" w:space="0" w:color="auto"/>
      </w:divBdr>
    </w:div>
    <w:div w:id="133645599">
      <w:marLeft w:val="0"/>
      <w:marRight w:val="0"/>
      <w:marTop w:val="0"/>
      <w:marBottom w:val="0"/>
      <w:divBdr>
        <w:top w:val="none" w:sz="0" w:space="0" w:color="auto"/>
        <w:left w:val="none" w:sz="0" w:space="0" w:color="auto"/>
        <w:bottom w:val="none" w:sz="0" w:space="0" w:color="auto"/>
        <w:right w:val="none" w:sz="0" w:space="0" w:color="auto"/>
      </w:divBdr>
    </w:div>
    <w:div w:id="133645600">
      <w:marLeft w:val="0"/>
      <w:marRight w:val="0"/>
      <w:marTop w:val="0"/>
      <w:marBottom w:val="0"/>
      <w:divBdr>
        <w:top w:val="none" w:sz="0" w:space="0" w:color="auto"/>
        <w:left w:val="none" w:sz="0" w:space="0" w:color="auto"/>
        <w:bottom w:val="none" w:sz="0" w:space="0" w:color="auto"/>
        <w:right w:val="none" w:sz="0" w:space="0" w:color="auto"/>
      </w:divBdr>
    </w:div>
    <w:div w:id="133645601">
      <w:marLeft w:val="0"/>
      <w:marRight w:val="0"/>
      <w:marTop w:val="0"/>
      <w:marBottom w:val="0"/>
      <w:divBdr>
        <w:top w:val="none" w:sz="0" w:space="0" w:color="auto"/>
        <w:left w:val="none" w:sz="0" w:space="0" w:color="auto"/>
        <w:bottom w:val="none" w:sz="0" w:space="0" w:color="auto"/>
        <w:right w:val="none" w:sz="0" w:space="0" w:color="auto"/>
      </w:divBdr>
    </w:div>
    <w:div w:id="133645602">
      <w:marLeft w:val="0"/>
      <w:marRight w:val="0"/>
      <w:marTop w:val="0"/>
      <w:marBottom w:val="0"/>
      <w:divBdr>
        <w:top w:val="none" w:sz="0" w:space="0" w:color="auto"/>
        <w:left w:val="none" w:sz="0" w:space="0" w:color="auto"/>
        <w:bottom w:val="none" w:sz="0" w:space="0" w:color="auto"/>
        <w:right w:val="none" w:sz="0" w:space="0" w:color="auto"/>
      </w:divBdr>
    </w:div>
    <w:div w:id="133645603">
      <w:marLeft w:val="0"/>
      <w:marRight w:val="0"/>
      <w:marTop w:val="0"/>
      <w:marBottom w:val="0"/>
      <w:divBdr>
        <w:top w:val="none" w:sz="0" w:space="0" w:color="auto"/>
        <w:left w:val="none" w:sz="0" w:space="0" w:color="auto"/>
        <w:bottom w:val="none" w:sz="0" w:space="0" w:color="auto"/>
        <w:right w:val="none" w:sz="0" w:space="0" w:color="auto"/>
      </w:divBdr>
    </w:div>
    <w:div w:id="133645604">
      <w:marLeft w:val="0"/>
      <w:marRight w:val="0"/>
      <w:marTop w:val="0"/>
      <w:marBottom w:val="0"/>
      <w:divBdr>
        <w:top w:val="none" w:sz="0" w:space="0" w:color="auto"/>
        <w:left w:val="none" w:sz="0" w:space="0" w:color="auto"/>
        <w:bottom w:val="none" w:sz="0" w:space="0" w:color="auto"/>
        <w:right w:val="none" w:sz="0" w:space="0" w:color="auto"/>
      </w:divBdr>
    </w:div>
    <w:div w:id="133645605">
      <w:marLeft w:val="0"/>
      <w:marRight w:val="0"/>
      <w:marTop w:val="0"/>
      <w:marBottom w:val="0"/>
      <w:divBdr>
        <w:top w:val="none" w:sz="0" w:space="0" w:color="auto"/>
        <w:left w:val="none" w:sz="0" w:space="0" w:color="auto"/>
        <w:bottom w:val="none" w:sz="0" w:space="0" w:color="auto"/>
        <w:right w:val="none" w:sz="0" w:space="0" w:color="auto"/>
      </w:divBdr>
    </w:div>
    <w:div w:id="133645606">
      <w:marLeft w:val="0"/>
      <w:marRight w:val="0"/>
      <w:marTop w:val="0"/>
      <w:marBottom w:val="0"/>
      <w:divBdr>
        <w:top w:val="none" w:sz="0" w:space="0" w:color="auto"/>
        <w:left w:val="none" w:sz="0" w:space="0" w:color="auto"/>
        <w:bottom w:val="none" w:sz="0" w:space="0" w:color="auto"/>
        <w:right w:val="none" w:sz="0" w:space="0" w:color="auto"/>
      </w:divBdr>
    </w:div>
    <w:div w:id="133645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nr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3" Type="http://schemas.openxmlformats.org/officeDocument/2006/relationships/hyperlink" Target="mailto:anro@anro.gr" TargetMode="External"/><Relationship Id="rId2" Type="http://schemas.openxmlformats.org/officeDocument/2006/relationships/hyperlink" Target="http://www.anro.gr" TargetMode="External"/><Relationship Id="rId1" Type="http://schemas.openxmlformats.org/officeDocument/2006/relationships/image" Target="media/image1.jpeg"/><Relationship Id="rId5" Type="http://schemas.openxmlformats.org/officeDocument/2006/relationships/hyperlink" Target="mailto:anro@anro.gr" TargetMode="External"/><Relationship Id="rId4" Type="http://schemas.openxmlformats.org/officeDocument/2006/relationships/hyperlink" Target="http://www.anro.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Pages>
  <Words>1301</Words>
  <Characters>7031</Characters>
  <Application>Microsoft Office Outlook</Application>
  <DocSecurity>0</DocSecurity>
  <Lines>0</Lines>
  <Paragraphs>0</Paragraphs>
  <ScaleCrop>false</ScaleCrop>
  <Company>Αναπτυξιακή Δράμας Α.Ε.</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cp:lastModifiedBy>
  <cp:revision>25</cp:revision>
  <cp:lastPrinted>2018-03-20T12:00:00Z</cp:lastPrinted>
  <dcterms:created xsi:type="dcterms:W3CDTF">2018-06-05T08:22:00Z</dcterms:created>
  <dcterms:modified xsi:type="dcterms:W3CDTF">2019-06-14T11:07:00Z</dcterms:modified>
</cp:coreProperties>
</file>